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5C0" w:rsidRPr="008B5445" w:rsidRDefault="00E055C0" w:rsidP="00E055C0">
      <w:pPr>
        <w:spacing w:after="200" w:line="276" w:lineRule="auto"/>
        <w:ind w:left="-720"/>
        <w:rPr>
          <w:rFonts w:ascii="Simplified Arabic" w:eastAsia="Calibri" w:hAnsi="Simplified Arabic" w:cs="Simplified Arabic"/>
          <w:sz w:val="30"/>
          <w:szCs w:val="30"/>
          <w:lang w:bidi="ar-JO"/>
        </w:rPr>
      </w:pPr>
    </w:p>
    <w:p w:rsidR="00E055C0" w:rsidRPr="008B5445" w:rsidRDefault="00E055C0" w:rsidP="00E055C0">
      <w:pPr>
        <w:ind w:left="-720"/>
        <w:rPr>
          <w:rFonts w:ascii="Simplified Arabic" w:hAnsi="Simplified Arabic" w:cs="Simplified Arabic"/>
          <w:sz w:val="30"/>
          <w:szCs w:val="30"/>
          <w:lang w:bidi="ar-JO"/>
        </w:rPr>
      </w:pPr>
    </w:p>
    <w:p w:rsidR="00E055C0" w:rsidRPr="008B5445" w:rsidRDefault="00E055C0" w:rsidP="00E055C0">
      <w:pPr>
        <w:ind w:left="-1350" w:right="-1260"/>
        <w:jc w:val="center"/>
        <w:rPr>
          <w:rFonts w:ascii="Simplified Arabic" w:hAnsi="Simplified Arabic" w:cs="Simplified Arabic"/>
          <w:sz w:val="30"/>
          <w:szCs w:val="30"/>
          <w:lang w:bidi="ar-JO"/>
        </w:rPr>
      </w:pPr>
      <w:r w:rsidRPr="008B5445">
        <w:rPr>
          <w:rFonts w:ascii="Simplified Arabic" w:hAnsi="Simplified Arabic" w:cs="Simplified Arabic"/>
          <w:sz w:val="30"/>
          <w:szCs w:val="30"/>
          <w:rtl/>
          <w:lang w:bidi="ar-JO"/>
        </w:rPr>
        <w:t>إدارة المناهج والكتب المدرسيّة</w:t>
      </w:r>
    </w:p>
    <w:p w:rsidR="00E055C0" w:rsidRPr="008B5445" w:rsidRDefault="00E055C0" w:rsidP="00E055C0">
      <w:pPr>
        <w:ind w:left="-1350" w:right="-1260"/>
        <w:jc w:val="center"/>
        <w:rPr>
          <w:rFonts w:ascii="Simplified Arabic" w:hAnsi="Simplified Arabic" w:cs="Simplified Arabic"/>
          <w:sz w:val="30"/>
          <w:szCs w:val="30"/>
          <w:lang w:bidi="ar-JO"/>
        </w:rPr>
      </w:pPr>
      <w:r w:rsidRPr="008B5445">
        <w:rPr>
          <w:rFonts w:ascii="Simplified Arabic" w:hAnsi="Simplified Arabic" w:cs="Simplified Arabic"/>
          <w:sz w:val="30"/>
          <w:szCs w:val="30"/>
          <w:rtl/>
          <w:lang w:bidi="ar-JO"/>
        </w:rPr>
        <w:t>إجابات الأسئلة</w:t>
      </w:r>
    </w:p>
    <w:p w:rsidR="00E055C0" w:rsidRPr="008B5445" w:rsidRDefault="00DA1D31" w:rsidP="0068016E">
      <w:pPr>
        <w:ind w:left="-1350" w:right="-1260"/>
        <w:rPr>
          <w:rFonts w:ascii="Simplified Arabic" w:hAnsi="Simplified Arabic" w:cs="Simplified Arabic"/>
          <w:sz w:val="30"/>
          <w:szCs w:val="30"/>
          <w:rtl/>
          <w:lang w:bidi="ar-JO"/>
        </w:rPr>
      </w:pPr>
      <w:r w:rsidRPr="008B5445">
        <w:rPr>
          <w:rFonts w:ascii="Simplified Arabic" w:hAnsi="Simplified Arabic" w:cs="Simplified Arabic"/>
          <w:sz w:val="30"/>
          <w:szCs w:val="30"/>
          <w:rtl/>
          <w:lang w:bidi="ar-JO"/>
        </w:rPr>
        <w:t xml:space="preserve">         </w:t>
      </w:r>
      <w:r w:rsidR="00E055C0" w:rsidRPr="008B5445">
        <w:rPr>
          <w:rFonts w:ascii="Simplified Arabic" w:hAnsi="Simplified Arabic" w:cs="Simplified Arabic"/>
          <w:sz w:val="30"/>
          <w:szCs w:val="30"/>
          <w:rtl/>
          <w:lang w:bidi="ar-JO"/>
        </w:rPr>
        <w:t>الصف</w:t>
      </w:r>
      <w:r w:rsidR="00C06D47" w:rsidRPr="008B5445">
        <w:rPr>
          <w:rFonts w:ascii="Simplified Arabic" w:hAnsi="Simplified Arabic" w:cs="Simplified Arabic"/>
          <w:sz w:val="30"/>
          <w:szCs w:val="30"/>
          <w:rtl/>
          <w:lang w:bidi="ar-JO"/>
        </w:rPr>
        <w:t>:</w:t>
      </w:r>
      <w:r w:rsidR="00817FA0" w:rsidRPr="008B5445">
        <w:rPr>
          <w:rFonts w:ascii="Simplified Arabic" w:hAnsi="Simplified Arabic" w:cs="Simplified Arabic" w:hint="cs"/>
          <w:sz w:val="30"/>
          <w:szCs w:val="30"/>
          <w:rtl/>
          <w:lang w:bidi="ar-JO"/>
        </w:rPr>
        <w:t xml:space="preserve"> العاشر</w:t>
      </w:r>
      <w:r w:rsidR="00C06D47" w:rsidRPr="008B5445">
        <w:rPr>
          <w:rFonts w:ascii="Simplified Arabic" w:hAnsi="Simplified Arabic" w:cs="Simplified Arabic"/>
          <w:sz w:val="30"/>
          <w:szCs w:val="30"/>
          <w:rtl/>
          <w:lang w:bidi="ar-JO"/>
        </w:rPr>
        <w:t xml:space="preserve"> </w:t>
      </w:r>
      <w:r w:rsidR="00FE10F5" w:rsidRPr="008B5445">
        <w:rPr>
          <w:rFonts w:ascii="Simplified Arabic" w:hAnsi="Simplified Arabic" w:cs="Simplified Arabic"/>
          <w:sz w:val="30"/>
          <w:szCs w:val="30"/>
          <w:rtl/>
          <w:lang w:bidi="ar-JO"/>
        </w:rPr>
        <w:t xml:space="preserve">                </w:t>
      </w:r>
      <w:r w:rsidR="0068016E" w:rsidRPr="008B5445">
        <w:rPr>
          <w:rFonts w:ascii="Simplified Arabic" w:hAnsi="Simplified Arabic" w:cs="Simplified Arabic"/>
          <w:sz w:val="30"/>
          <w:szCs w:val="30"/>
          <w:rtl/>
          <w:lang w:bidi="ar-JO"/>
        </w:rPr>
        <w:t xml:space="preserve">          </w:t>
      </w:r>
      <w:r w:rsidR="00C06D47" w:rsidRPr="008B5445">
        <w:rPr>
          <w:rFonts w:ascii="Simplified Arabic" w:hAnsi="Simplified Arabic" w:cs="Simplified Arabic"/>
          <w:sz w:val="30"/>
          <w:szCs w:val="30"/>
          <w:rtl/>
          <w:lang w:bidi="ar-JO"/>
        </w:rPr>
        <w:t>الكتاب: اللغة العربية</w:t>
      </w:r>
      <w:r w:rsidR="00FE10F5" w:rsidRPr="008B5445">
        <w:rPr>
          <w:rFonts w:ascii="Simplified Arabic" w:hAnsi="Simplified Arabic" w:cs="Simplified Arabic"/>
          <w:sz w:val="30"/>
          <w:szCs w:val="30"/>
          <w:rtl/>
          <w:lang w:bidi="ar-JO"/>
        </w:rPr>
        <w:t xml:space="preserve">           </w:t>
      </w:r>
      <w:r w:rsidR="0068016E" w:rsidRPr="008B5445">
        <w:rPr>
          <w:rFonts w:ascii="Simplified Arabic" w:hAnsi="Simplified Arabic" w:cs="Simplified Arabic"/>
          <w:sz w:val="30"/>
          <w:szCs w:val="30"/>
          <w:rtl/>
          <w:lang w:bidi="ar-JO"/>
        </w:rPr>
        <w:t xml:space="preserve">    </w:t>
      </w:r>
      <w:r w:rsidR="00E055C0" w:rsidRPr="008B5445">
        <w:rPr>
          <w:rFonts w:ascii="Simplified Arabic" w:hAnsi="Simplified Arabic" w:cs="Simplified Arabic"/>
          <w:sz w:val="30"/>
          <w:szCs w:val="30"/>
          <w:rtl/>
          <w:lang w:bidi="ar-JO"/>
        </w:rPr>
        <w:t xml:space="preserve">  </w:t>
      </w:r>
      <w:r w:rsidR="00FE10F5" w:rsidRPr="008B5445">
        <w:rPr>
          <w:rFonts w:ascii="Simplified Arabic" w:hAnsi="Simplified Arabic" w:cs="Simplified Arabic"/>
          <w:sz w:val="30"/>
          <w:szCs w:val="30"/>
          <w:rtl/>
          <w:lang w:bidi="ar-JO"/>
        </w:rPr>
        <w:t>الجزء:</w:t>
      </w:r>
      <w:r w:rsidR="00817FA0" w:rsidRPr="008B5445">
        <w:rPr>
          <w:rFonts w:ascii="Simplified Arabic" w:hAnsi="Simplified Arabic" w:cs="Simplified Arabic" w:hint="cs"/>
          <w:sz w:val="30"/>
          <w:szCs w:val="30"/>
          <w:rtl/>
          <w:lang w:bidi="ar-JO"/>
        </w:rPr>
        <w:t xml:space="preserve"> الثاني</w:t>
      </w:r>
    </w:p>
    <w:tbl>
      <w:tblPr>
        <w:tblStyle w:val="TableGrid"/>
        <w:bidiVisual/>
        <w:tblW w:w="10382" w:type="dxa"/>
        <w:tblInd w:w="-1350" w:type="dxa"/>
        <w:tblLook w:val="04A0" w:firstRow="1" w:lastRow="0" w:firstColumn="1" w:lastColumn="0" w:noHBand="0" w:noVBand="1"/>
      </w:tblPr>
      <w:tblGrid>
        <w:gridCol w:w="1876"/>
        <w:gridCol w:w="8506"/>
      </w:tblGrid>
      <w:tr w:rsidR="008B5445" w:rsidRPr="008B5445" w:rsidTr="00957C42">
        <w:tc>
          <w:tcPr>
            <w:tcW w:w="1876" w:type="dxa"/>
            <w:tcBorders>
              <w:top w:val="single" w:sz="4" w:space="0" w:color="auto"/>
              <w:left w:val="single" w:sz="4" w:space="0" w:color="auto"/>
              <w:bottom w:val="single" w:sz="4" w:space="0" w:color="auto"/>
              <w:right w:val="single" w:sz="4" w:space="0" w:color="auto"/>
            </w:tcBorders>
            <w:hideMark/>
          </w:tcPr>
          <w:p w:rsidR="00BE7E80" w:rsidRDefault="00E055C0">
            <w:pPr>
              <w:ind w:right="-1260"/>
              <w:jc w:val="left"/>
              <w:rPr>
                <w:rFonts w:ascii="Simplified Arabic" w:hAnsi="Simplified Arabic" w:cs="Simplified Arabic"/>
                <w:sz w:val="30"/>
                <w:szCs w:val="30"/>
                <w:rtl/>
                <w:lang w:bidi="ar-JO"/>
              </w:rPr>
            </w:pPr>
            <w:r w:rsidRPr="008B5445">
              <w:rPr>
                <w:rFonts w:ascii="Simplified Arabic" w:hAnsi="Simplified Arabic" w:cs="Simplified Arabic"/>
                <w:sz w:val="30"/>
                <w:szCs w:val="30"/>
                <w:rtl/>
              </w:rPr>
              <w:t>الوحدة</w:t>
            </w:r>
            <w:r w:rsidR="00BE7E80">
              <w:rPr>
                <w:rFonts w:ascii="Simplified Arabic" w:hAnsi="Simplified Arabic" w:cs="Simplified Arabic" w:hint="cs"/>
                <w:sz w:val="30"/>
                <w:szCs w:val="30"/>
                <w:rtl/>
                <w:lang w:bidi="ar-JO"/>
              </w:rPr>
              <w:t xml:space="preserve"> الحادية </w:t>
            </w:r>
          </w:p>
          <w:p w:rsidR="00E055C0" w:rsidRPr="008B5445" w:rsidRDefault="00BE7E80">
            <w:pPr>
              <w:ind w:right="-1260"/>
              <w:jc w:val="left"/>
              <w:rPr>
                <w:rFonts w:ascii="Simplified Arabic" w:hAnsi="Simplified Arabic" w:cs="Simplified Arabic"/>
                <w:sz w:val="30"/>
                <w:szCs w:val="30"/>
                <w:lang w:bidi="ar-JO"/>
              </w:rPr>
            </w:pPr>
            <w:r>
              <w:rPr>
                <w:rFonts w:ascii="Simplified Arabic" w:hAnsi="Simplified Arabic" w:cs="Simplified Arabic" w:hint="cs"/>
                <w:sz w:val="30"/>
                <w:szCs w:val="30"/>
                <w:rtl/>
                <w:lang w:bidi="ar-JO"/>
              </w:rPr>
              <w:t>عشرة: الربيع</w:t>
            </w:r>
          </w:p>
        </w:tc>
        <w:tc>
          <w:tcPr>
            <w:tcW w:w="8506" w:type="dxa"/>
            <w:tcBorders>
              <w:top w:val="single" w:sz="4" w:space="0" w:color="auto"/>
              <w:left w:val="single" w:sz="4" w:space="0" w:color="auto"/>
              <w:bottom w:val="single" w:sz="4" w:space="0" w:color="auto"/>
              <w:right w:val="single" w:sz="4" w:space="0" w:color="auto"/>
            </w:tcBorders>
            <w:hideMark/>
          </w:tcPr>
          <w:p w:rsidR="00E055C0" w:rsidRPr="008B5445" w:rsidRDefault="00C06D47">
            <w:pPr>
              <w:ind w:right="-1260"/>
              <w:jc w:val="center"/>
              <w:rPr>
                <w:rFonts w:ascii="Simplified Arabic" w:hAnsi="Simplified Arabic" w:cs="Simplified Arabic"/>
                <w:sz w:val="30"/>
                <w:szCs w:val="30"/>
              </w:rPr>
            </w:pPr>
            <w:r w:rsidRPr="008B5445">
              <w:rPr>
                <w:rFonts w:ascii="Simplified Arabic" w:hAnsi="Simplified Arabic" w:cs="Simplified Arabic"/>
                <w:sz w:val="30"/>
                <w:szCs w:val="30"/>
                <w:rtl/>
              </w:rPr>
              <w:t>الأسئلة و إجاباتها</w:t>
            </w:r>
          </w:p>
        </w:tc>
      </w:tr>
      <w:tr w:rsidR="008B5445" w:rsidRPr="008B5445" w:rsidTr="00957C42">
        <w:tc>
          <w:tcPr>
            <w:tcW w:w="1876" w:type="dxa"/>
            <w:tcBorders>
              <w:top w:val="single" w:sz="4" w:space="0" w:color="auto"/>
              <w:left w:val="single" w:sz="4" w:space="0" w:color="auto"/>
              <w:bottom w:val="single" w:sz="4" w:space="0" w:color="auto"/>
              <w:right w:val="single" w:sz="4" w:space="0" w:color="auto"/>
            </w:tcBorders>
            <w:hideMark/>
          </w:tcPr>
          <w:p w:rsidR="00E055C0" w:rsidRPr="008B5445" w:rsidRDefault="00E055C0">
            <w:pPr>
              <w:rPr>
                <w:rFonts w:ascii="Simplified Arabic" w:hAnsi="Simplified Arabic" w:cs="Simplified Arabic"/>
                <w:sz w:val="30"/>
                <w:szCs w:val="30"/>
              </w:rPr>
            </w:pPr>
          </w:p>
        </w:tc>
        <w:tc>
          <w:tcPr>
            <w:tcW w:w="8506" w:type="dxa"/>
            <w:tcBorders>
              <w:top w:val="single" w:sz="4" w:space="0" w:color="auto"/>
              <w:left w:val="single" w:sz="4" w:space="0" w:color="auto"/>
              <w:bottom w:val="single" w:sz="4" w:space="0" w:color="auto"/>
              <w:right w:val="single" w:sz="4" w:space="0" w:color="auto"/>
            </w:tcBorders>
            <w:hideMark/>
          </w:tcPr>
          <w:p w:rsidR="00E055C0" w:rsidRPr="008B5445" w:rsidRDefault="00E055C0">
            <w:pPr>
              <w:rPr>
                <w:rFonts w:ascii="Simplified Arabic" w:hAnsi="Simplified Arabic" w:cs="Simplified Arabic"/>
                <w:sz w:val="30"/>
                <w:szCs w:val="30"/>
              </w:rPr>
            </w:pPr>
          </w:p>
        </w:tc>
      </w:tr>
      <w:tr w:rsidR="008B5445" w:rsidRPr="008B5445" w:rsidTr="00957C42">
        <w:tc>
          <w:tcPr>
            <w:tcW w:w="1876" w:type="dxa"/>
            <w:tcBorders>
              <w:top w:val="single" w:sz="4" w:space="0" w:color="auto"/>
              <w:left w:val="single" w:sz="4" w:space="0" w:color="auto"/>
              <w:bottom w:val="single" w:sz="4" w:space="0" w:color="auto"/>
              <w:right w:val="single" w:sz="4" w:space="0" w:color="auto"/>
            </w:tcBorders>
            <w:hideMark/>
          </w:tcPr>
          <w:p w:rsidR="00E055C0" w:rsidRPr="008B5445" w:rsidRDefault="007E1073">
            <w:pPr>
              <w:ind w:right="-1260"/>
              <w:jc w:val="left"/>
              <w:rPr>
                <w:rFonts w:ascii="Simplified Arabic" w:hAnsi="Simplified Arabic" w:cs="Simplified Arabic"/>
                <w:sz w:val="30"/>
                <w:szCs w:val="30"/>
                <w:lang w:bidi="ar-JO"/>
              </w:rPr>
            </w:pPr>
            <w:r w:rsidRPr="008B5445">
              <w:rPr>
                <w:rFonts w:ascii="Simplified Arabic" w:hAnsi="Simplified Arabic" w:cs="Simplified Arabic"/>
                <w:sz w:val="30"/>
                <w:szCs w:val="30"/>
                <w:rtl/>
                <w:lang w:bidi="ar-JO"/>
              </w:rPr>
              <w:t xml:space="preserve"> </w:t>
            </w:r>
          </w:p>
        </w:tc>
        <w:tc>
          <w:tcPr>
            <w:tcW w:w="8506" w:type="dxa"/>
            <w:tcBorders>
              <w:top w:val="single" w:sz="4" w:space="0" w:color="auto"/>
              <w:left w:val="single" w:sz="4" w:space="0" w:color="auto"/>
              <w:bottom w:val="single" w:sz="4" w:space="0" w:color="auto"/>
              <w:right w:val="single" w:sz="4" w:space="0" w:color="auto"/>
            </w:tcBorders>
          </w:tcPr>
          <w:p w:rsidR="00E055C0" w:rsidRPr="008B5445" w:rsidRDefault="00E055C0">
            <w:pPr>
              <w:ind w:right="-1260"/>
              <w:jc w:val="left"/>
              <w:rPr>
                <w:rFonts w:ascii="Simplified Arabic" w:hAnsi="Simplified Arabic" w:cs="Simplified Arabic"/>
                <w:sz w:val="30"/>
                <w:szCs w:val="30"/>
                <w:u w:val="single"/>
                <w:rtl/>
              </w:rPr>
            </w:pPr>
            <w:r w:rsidRPr="008B5445">
              <w:rPr>
                <w:rFonts w:ascii="Simplified Arabic" w:hAnsi="Simplified Arabic" w:cs="Simplified Arabic"/>
                <w:sz w:val="30"/>
                <w:szCs w:val="30"/>
                <w:u w:val="single"/>
                <w:rtl/>
              </w:rPr>
              <w:t>الاستماع:</w:t>
            </w:r>
          </w:p>
          <w:p w:rsidR="00957C42" w:rsidRPr="008B5445" w:rsidRDefault="00957C42" w:rsidP="00957C42">
            <w:pPr>
              <w:numPr>
                <w:ilvl w:val="0"/>
                <w:numId w:val="20"/>
              </w:numPr>
              <w:spacing w:after="200" w:line="276" w:lineRule="auto"/>
              <w:contextualSpacing/>
              <w:jc w:val="left"/>
              <w:rPr>
                <w:rFonts w:ascii="Simplified Arabic" w:eastAsia="Calibri" w:hAnsi="Simplified Arabic" w:cs="Simplified Arabic"/>
                <w:sz w:val="30"/>
                <w:szCs w:val="30"/>
              </w:rPr>
            </w:pPr>
            <w:r w:rsidRPr="008B5445">
              <w:rPr>
                <w:rFonts w:ascii="Simplified Arabic" w:eastAsia="Calibri" w:hAnsi="Simplified Arabic" w:cs="Simplified Arabic"/>
                <w:sz w:val="30"/>
                <w:szCs w:val="30"/>
                <w:rtl/>
              </w:rPr>
              <w:t>ما اللَّقبُ الّذي أُطلِقَ على الوردِ الجوريِّ قديمًا؟</w:t>
            </w:r>
          </w:p>
          <w:p w:rsidR="00957C42" w:rsidRPr="008B5445" w:rsidRDefault="00957C42" w:rsidP="00957C42">
            <w:pPr>
              <w:spacing w:after="200" w:line="276" w:lineRule="auto"/>
              <w:contextualSpacing/>
              <w:jc w:val="left"/>
              <w:rPr>
                <w:rFonts w:ascii="Simplified Arabic" w:eastAsia="Calibri" w:hAnsi="Simplified Arabic" w:cs="Simplified Arabic"/>
                <w:sz w:val="30"/>
                <w:szCs w:val="30"/>
              </w:rPr>
            </w:pPr>
            <w:r w:rsidRPr="008B5445">
              <w:rPr>
                <w:rFonts w:ascii="Simplified Arabic" w:eastAsia="Calibri" w:hAnsi="Simplified Arabic" w:cs="Simplified Arabic"/>
                <w:sz w:val="30"/>
                <w:szCs w:val="30"/>
                <w:rtl/>
              </w:rPr>
              <w:t>ملكُ الزّهورِ.</w:t>
            </w:r>
          </w:p>
          <w:p w:rsidR="00957C42" w:rsidRPr="008B5445" w:rsidRDefault="00957C42" w:rsidP="00957C42">
            <w:pPr>
              <w:numPr>
                <w:ilvl w:val="0"/>
                <w:numId w:val="20"/>
              </w:numPr>
              <w:spacing w:after="200" w:line="276" w:lineRule="auto"/>
              <w:contextualSpacing/>
              <w:jc w:val="lowKashida"/>
              <w:rPr>
                <w:rFonts w:ascii="Simplified Arabic" w:eastAsia="Calibri" w:hAnsi="Simplified Arabic" w:cs="Simplified Arabic"/>
                <w:sz w:val="30"/>
                <w:szCs w:val="30"/>
              </w:rPr>
            </w:pPr>
            <w:r w:rsidRPr="008B5445">
              <w:rPr>
                <w:rFonts w:ascii="Simplified Arabic" w:eastAsia="Calibri" w:hAnsi="Simplified Arabic" w:cs="Simplified Arabic"/>
                <w:sz w:val="30"/>
                <w:szCs w:val="30"/>
                <w:rtl/>
              </w:rPr>
              <w:t>أينَ تنتشرُ زراعةُ الوردِ الجوريِّ؟</w:t>
            </w:r>
          </w:p>
          <w:p w:rsidR="00957C42" w:rsidRPr="008B5445" w:rsidRDefault="00957C42" w:rsidP="00957C42">
            <w:pPr>
              <w:spacing w:after="200" w:line="276" w:lineRule="auto"/>
              <w:contextualSpacing/>
              <w:jc w:val="left"/>
              <w:rPr>
                <w:rFonts w:ascii="Simplified Arabic" w:eastAsia="Calibri" w:hAnsi="Simplified Arabic" w:cs="Simplified Arabic"/>
                <w:sz w:val="30"/>
                <w:szCs w:val="30"/>
              </w:rPr>
            </w:pPr>
            <w:r w:rsidRPr="008B5445">
              <w:rPr>
                <w:rFonts w:ascii="Simplified Arabic" w:eastAsia="Calibri" w:hAnsi="Simplified Arabic" w:cs="Simplified Arabic"/>
                <w:sz w:val="30"/>
                <w:szCs w:val="30"/>
                <w:rtl/>
              </w:rPr>
              <w:t>تنتشرُ زراعةُ الورودِ في مناطقَ بيئيةٍ مختلفةٍ وخاصةً في المناطقِ المعتدلةِ والباردةِ.</w:t>
            </w:r>
          </w:p>
          <w:p w:rsidR="00957C42" w:rsidRPr="008B5445" w:rsidRDefault="00957C42" w:rsidP="00957C42">
            <w:pPr>
              <w:numPr>
                <w:ilvl w:val="0"/>
                <w:numId w:val="20"/>
              </w:numPr>
              <w:spacing w:after="200" w:line="276" w:lineRule="auto"/>
              <w:contextualSpacing/>
              <w:jc w:val="lowKashida"/>
              <w:rPr>
                <w:rFonts w:ascii="Simplified Arabic" w:eastAsia="Calibri" w:hAnsi="Simplified Arabic" w:cs="Simplified Arabic"/>
                <w:sz w:val="30"/>
                <w:szCs w:val="30"/>
              </w:rPr>
            </w:pPr>
            <w:r w:rsidRPr="008B5445">
              <w:rPr>
                <w:rFonts w:ascii="Simplified Arabic" w:eastAsia="Calibri" w:hAnsi="Simplified Arabic" w:cs="Simplified Arabic"/>
                <w:sz w:val="30"/>
                <w:szCs w:val="30"/>
                <w:rtl/>
              </w:rPr>
              <w:t>ما الموطنُ الأصليُّ لهُ؟</w:t>
            </w:r>
          </w:p>
          <w:p w:rsidR="00957C42" w:rsidRPr="008B5445" w:rsidRDefault="00957C42" w:rsidP="00957C42">
            <w:pPr>
              <w:spacing w:after="200" w:line="276" w:lineRule="auto"/>
              <w:contextualSpacing/>
              <w:jc w:val="lowKashida"/>
              <w:rPr>
                <w:rFonts w:ascii="Simplified Arabic" w:eastAsia="Calibri" w:hAnsi="Simplified Arabic" w:cs="Simplified Arabic"/>
                <w:sz w:val="30"/>
                <w:szCs w:val="30"/>
              </w:rPr>
            </w:pPr>
            <w:r w:rsidRPr="008B5445">
              <w:rPr>
                <w:rFonts w:ascii="Simplified Arabic" w:eastAsia="Calibri" w:hAnsi="Simplified Arabic" w:cs="Simplified Arabic"/>
                <w:sz w:val="30"/>
                <w:szCs w:val="30"/>
                <w:rtl/>
              </w:rPr>
              <w:t>موطنُهُ الأصليُّ جبالُ جنوبِ غربِ آسيةَ.</w:t>
            </w:r>
          </w:p>
          <w:p w:rsidR="00957C42" w:rsidRPr="008B5445" w:rsidRDefault="00957C42" w:rsidP="00957C42">
            <w:pPr>
              <w:numPr>
                <w:ilvl w:val="0"/>
                <w:numId w:val="20"/>
              </w:numPr>
              <w:spacing w:after="200" w:line="276" w:lineRule="auto"/>
              <w:contextualSpacing/>
              <w:jc w:val="lowKashida"/>
              <w:rPr>
                <w:rFonts w:ascii="Simplified Arabic" w:eastAsia="Calibri" w:hAnsi="Simplified Arabic" w:cs="Simplified Arabic"/>
                <w:sz w:val="30"/>
                <w:szCs w:val="30"/>
              </w:rPr>
            </w:pPr>
            <w:r w:rsidRPr="008B5445">
              <w:rPr>
                <w:rFonts w:ascii="Simplified Arabic" w:eastAsia="Calibri" w:hAnsi="Simplified Arabic" w:cs="Simplified Arabic"/>
                <w:sz w:val="30"/>
                <w:szCs w:val="30"/>
                <w:rtl/>
              </w:rPr>
              <w:t>عدِّدْ ثلاثةَ أنواعٍ للوردِ الجوريِّ؟</w:t>
            </w:r>
          </w:p>
          <w:p w:rsidR="00957C42" w:rsidRPr="008B5445" w:rsidRDefault="00957C42" w:rsidP="00957C42">
            <w:pPr>
              <w:spacing w:after="200" w:line="276" w:lineRule="auto"/>
              <w:contextualSpacing/>
              <w:jc w:val="left"/>
              <w:rPr>
                <w:rFonts w:ascii="Simplified Arabic" w:eastAsia="Calibri" w:hAnsi="Simplified Arabic" w:cs="Simplified Arabic"/>
                <w:sz w:val="30"/>
                <w:szCs w:val="30"/>
              </w:rPr>
            </w:pPr>
            <w:r w:rsidRPr="008B5445">
              <w:rPr>
                <w:rFonts w:ascii="Simplified Arabic" w:eastAsia="Calibri" w:hAnsi="Simplified Arabic" w:cs="Simplified Arabic"/>
                <w:sz w:val="30"/>
                <w:szCs w:val="30"/>
                <w:rtl/>
              </w:rPr>
              <w:t>الوردُ الشاميُّ، والوردُ الفرنسيُّ، والوردُ الهنديُّ.</w:t>
            </w:r>
          </w:p>
          <w:p w:rsidR="00957C42" w:rsidRPr="008B5445" w:rsidRDefault="00957C42" w:rsidP="00957C42">
            <w:pPr>
              <w:numPr>
                <w:ilvl w:val="0"/>
                <w:numId w:val="20"/>
              </w:numPr>
              <w:spacing w:after="200" w:line="276" w:lineRule="auto"/>
              <w:contextualSpacing/>
              <w:jc w:val="lowKashida"/>
              <w:rPr>
                <w:rFonts w:ascii="Simplified Arabic" w:eastAsia="Calibri" w:hAnsi="Simplified Arabic" w:cs="Simplified Arabic"/>
                <w:sz w:val="30"/>
                <w:szCs w:val="30"/>
              </w:rPr>
            </w:pPr>
            <w:r w:rsidRPr="008B5445">
              <w:rPr>
                <w:rFonts w:ascii="Simplified Arabic" w:eastAsia="Calibri" w:hAnsi="Simplified Arabic" w:cs="Simplified Arabic"/>
                <w:sz w:val="30"/>
                <w:szCs w:val="30"/>
                <w:rtl/>
              </w:rPr>
              <w:t>اذكرْ ثلاثًا منَ الصناعاتِ التي يُستخدَمُ فيها الوردُ الجوريُّ.</w:t>
            </w:r>
          </w:p>
          <w:p w:rsidR="00957C42" w:rsidRPr="008B5445" w:rsidRDefault="00957C42" w:rsidP="00957C42">
            <w:pPr>
              <w:spacing w:after="200" w:line="276" w:lineRule="auto"/>
              <w:contextualSpacing/>
              <w:jc w:val="left"/>
              <w:rPr>
                <w:rFonts w:ascii="Simplified Arabic" w:eastAsia="Calibri" w:hAnsi="Simplified Arabic" w:cs="Simplified Arabic"/>
                <w:sz w:val="30"/>
                <w:szCs w:val="30"/>
              </w:rPr>
            </w:pPr>
            <w:r w:rsidRPr="008B5445">
              <w:rPr>
                <w:rFonts w:ascii="Simplified Arabic" w:eastAsia="Calibri" w:hAnsi="Simplified Arabic" w:cs="Simplified Arabic"/>
                <w:sz w:val="30"/>
                <w:szCs w:val="30"/>
                <w:rtl/>
              </w:rPr>
              <w:t>يدخلُ الوردُ في عددٍ منَ الصناعاتِ؛ مثلِ صناعةِ العطورِ، وبعضِ أنواعِ الشرابِ والمربّياتِ، وبعضِ الاستخداماتِ الطبيةِ والصيدلانيةِ، إضافةً إلى غنى البتلاتِ بعددٍ منَ الفيتاميناتِ.</w:t>
            </w:r>
          </w:p>
          <w:p w:rsidR="00957C42" w:rsidRPr="008B5445" w:rsidRDefault="00957C42" w:rsidP="00957C42">
            <w:pPr>
              <w:numPr>
                <w:ilvl w:val="0"/>
                <w:numId w:val="20"/>
              </w:numPr>
              <w:spacing w:after="200" w:line="276" w:lineRule="auto"/>
              <w:contextualSpacing/>
              <w:jc w:val="lowKashida"/>
              <w:rPr>
                <w:rFonts w:ascii="Simplified Arabic" w:eastAsia="Calibri" w:hAnsi="Simplified Arabic" w:cs="Simplified Arabic"/>
                <w:sz w:val="30"/>
                <w:szCs w:val="30"/>
              </w:rPr>
            </w:pPr>
            <w:r w:rsidRPr="008B5445">
              <w:rPr>
                <w:rFonts w:ascii="Simplified Arabic" w:eastAsia="Calibri" w:hAnsi="Simplified Arabic" w:cs="Simplified Arabic"/>
                <w:sz w:val="30"/>
                <w:szCs w:val="30"/>
                <w:rtl/>
              </w:rPr>
              <w:t>تُصنَّفُ الورودُ بحسبِ طبيعةِ نموِّها إلى نوعينِ. ما هما؟</w:t>
            </w:r>
          </w:p>
          <w:p w:rsidR="00957C42" w:rsidRPr="008B5445" w:rsidRDefault="00957C42" w:rsidP="00957C42">
            <w:pPr>
              <w:spacing w:after="200" w:line="276" w:lineRule="auto"/>
              <w:contextualSpacing/>
              <w:jc w:val="left"/>
              <w:rPr>
                <w:rFonts w:ascii="Simplified Arabic" w:eastAsia="Calibri" w:hAnsi="Simplified Arabic" w:cs="Simplified Arabic"/>
                <w:sz w:val="30"/>
                <w:szCs w:val="30"/>
              </w:rPr>
            </w:pPr>
            <w:r w:rsidRPr="008B5445">
              <w:rPr>
                <w:rFonts w:ascii="Simplified Arabic" w:eastAsia="Calibri" w:hAnsi="Simplified Arabic" w:cs="Simplified Arabic"/>
                <w:sz w:val="30"/>
                <w:szCs w:val="30"/>
                <w:rtl/>
              </w:rPr>
              <w:t>الوردُ الشُّجَيريُّ، والوردُ المُتسلِّقُ.</w:t>
            </w:r>
          </w:p>
          <w:p w:rsidR="00957C42" w:rsidRPr="008B5445" w:rsidRDefault="00957C42" w:rsidP="00957C42">
            <w:pPr>
              <w:numPr>
                <w:ilvl w:val="0"/>
                <w:numId w:val="20"/>
              </w:numPr>
              <w:spacing w:after="200" w:line="276" w:lineRule="auto"/>
              <w:contextualSpacing/>
              <w:jc w:val="lowKashida"/>
              <w:rPr>
                <w:rFonts w:ascii="Simplified Arabic" w:eastAsia="Calibri" w:hAnsi="Simplified Arabic" w:cs="Simplified Arabic"/>
                <w:sz w:val="30"/>
                <w:szCs w:val="30"/>
              </w:rPr>
            </w:pPr>
            <w:r w:rsidRPr="008B5445">
              <w:rPr>
                <w:rFonts w:ascii="Simplified Arabic" w:eastAsia="Calibri" w:hAnsi="Simplified Arabic" w:cs="Simplified Arabic"/>
                <w:sz w:val="30"/>
                <w:szCs w:val="30"/>
                <w:rtl/>
              </w:rPr>
              <w:t>لمَ يتهادى النّاسُ بالورودِ في كثيرٍ منَ المناسباتِ في رأيِكَ؟</w:t>
            </w:r>
          </w:p>
          <w:p w:rsidR="00817FA0" w:rsidRPr="008B5445" w:rsidRDefault="00817FA0" w:rsidP="00817FA0">
            <w:pPr>
              <w:spacing w:after="200" w:line="276" w:lineRule="auto"/>
              <w:ind w:left="720"/>
              <w:contextualSpacing/>
              <w:jc w:val="lowKashida"/>
              <w:rPr>
                <w:rFonts w:ascii="Simplified Arabic" w:eastAsia="Calibri" w:hAnsi="Simplified Arabic" w:cs="Simplified Arabic"/>
                <w:sz w:val="30"/>
                <w:szCs w:val="30"/>
              </w:rPr>
            </w:pPr>
            <w:r w:rsidRPr="008B5445">
              <w:rPr>
                <w:rFonts w:ascii="Simplified Arabic" w:eastAsia="Calibri" w:hAnsi="Simplified Arabic" w:cs="Simplified Arabic" w:hint="cs"/>
                <w:sz w:val="30"/>
                <w:szCs w:val="30"/>
                <w:rtl/>
              </w:rPr>
              <w:t>تترك الإجابة للطالب.</w:t>
            </w:r>
          </w:p>
          <w:p w:rsidR="00E055C0" w:rsidRPr="008B5445" w:rsidRDefault="00957C42" w:rsidP="00957C42">
            <w:pPr>
              <w:numPr>
                <w:ilvl w:val="0"/>
                <w:numId w:val="20"/>
              </w:numPr>
              <w:spacing w:after="200" w:line="276" w:lineRule="auto"/>
              <w:contextualSpacing/>
              <w:jc w:val="lowKashida"/>
              <w:rPr>
                <w:rFonts w:ascii="Simplified Arabic" w:hAnsi="Simplified Arabic" w:cs="Simplified Arabic"/>
                <w:sz w:val="30"/>
                <w:szCs w:val="30"/>
              </w:rPr>
            </w:pPr>
            <w:r w:rsidRPr="008B5445">
              <w:rPr>
                <w:rFonts w:ascii="Simplified Arabic" w:eastAsia="Calibri" w:hAnsi="Simplified Arabic" w:cs="Simplified Arabic"/>
                <w:sz w:val="30"/>
                <w:szCs w:val="30"/>
                <w:rtl/>
              </w:rPr>
              <w:t>بيّنْ رأيَكَ في مقولةِ: "للزّهورِ لغةٌ تعبيريّةٌ خاصّةٌ حينَ يغيبُ الكلامُ".</w:t>
            </w:r>
          </w:p>
          <w:p w:rsidR="00957C42" w:rsidRPr="008B5445" w:rsidRDefault="00817FA0" w:rsidP="00E071DC">
            <w:pPr>
              <w:ind w:right="270"/>
              <w:jc w:val="left"/>
              <w:rPr>
                <w:rFonts w:ascii="Simplified Arabic" w:hAnsi="Simplified Arabic" w:cs="Simplified Arabic"/>
                <w:sz w:val="30"/>
                <w:szCs w:val="30"/>
                <w:rtl/>
                <w:lang w:bidi="ar-JO"/>
              </w:rPr>
            </w:pPr>
            <w:r w:rsidRPr="008B5445">
              <w:rPr>
                <w:rFonts w:ascii="Simplified Arabic" w:hAnsi="Simplified Arabic" w:cs="Simplified Arabic"/>
                <w:sz w:val="30"/>
                <w:szCs w:val="30"/>
                <w:rtl/>
                <w:lang w:bidi="ar-JO"/>
              </w:rPr>
              <w:lastRenderedPageBreak/>
              <w:t>تترك الإجابة للطالب.</w:t>
            </w:r>
          </w:p>
          <w:p w:rsidR="00957C42" w:rsidRPr="008B5445" w:rsidRDefault="00957C42" w:rsidP="00E071DC">
            <w:pPr>
              <w:ind w:right="270"/>
              <w:jc w:val="left"/>
              <w:rPr>
                <w:rFonts w:ascii="Simplified Arabic" w:hAnsi="Simplified Arabic" w:cs="Simplified Arabic"/>
                <w:sz w:val="30"/>
                <w:szCs w:val="30"/>
                <w:rtl/>
                <w:lang w:bidi="ar-JO"/>
              </w:rPr>
            </w:pPr>
          </w:p>
          <w:p w:rsidR="0017694F" w:rsidRPr="008B5445" w:rsidRDefault="00E071DC" w:rsidP="00E071DC">
            <w:pPr>
              <w:ind w:right="270"/>
              <w:jc w:val="left"/>
              <w:rPr>
                <w:rFonts w:ascii="Simplified Arabic" w:hAnsi="Simplified Arabic" w:cs="Simplified Arabic"/>
                <w:sz w:val="30"/>
                <w:szCs w:val="30"/>
                <w:rtl/>
                <w:lang w:bidi="ar-JO"/>
              </w:rPr>
            </w:pPr>
            <w:r w:rsidRPr="008B5445">
              <w:rPr>
                <w:rFonts w:ascii="Simplified Arabic" w:hAnsi="Simplified Arabic" w:cs="Simplified Arabic"/>
                <w:sz w:val="30"/>
                <w:szCs w:val="30"/>
                <w:rtl/>
                <w:lang w:bidi="ar-JO"/>
              </w:rPr>
              <w:t>التحدث:</w:t>
            </w:r>
            <w:r w:rsidR="002B5042" w:rsidRPr="008B5445">
              <w:rPr>
                <w:rFonts w:ascii="Simplified Arabic" w:hAnsi="Simplified Arabic" w:cs="Simplified Arabic"/>
                <w:sz w:val="30"/>
                <w:szCs w:val="30"/>
                <w:rtl/>
                <w:lang w:bidi="ar-JO"/>
              </w:rPr>
              <w:t xml:space="preserve"> </w:t>
            </w:r>
          </w:p>
          <w:p w:rsidR="00E071DC" w:rsidRPr="008B5445" w:rsidRDefault="002B5042" w:rsidP="00E071DC">
            <w:pPr>
              <w:ind w:right="270"/>
              <w:jc w:val="left"/>
              <w:rPr>
                <w:rFonts w:ascii="Simplified Arabic" w:hAnsi="Simplified Arabic" w:cs="Simplified Arabic"/>
                <w:sz w:val="30"/>
                <w:szCs w:val="30"/>
                <w:rtl/>
                <w:lang w:bidi="ar-JO"/>
              </w:rPr>
            </w:pPr>
            <w:r w:rsidRPr="008B5445">
              <w:rPr>
                <w:rFonts w:ascii="Simplified Arabic" w:hAnsi="Simplified Arabic" w:cs="Simplified Arabic"/>
                <w:sz w:val="30"/>
                <w:szCs w:val="30"/>
                <w:rtl/>
                <w:lang w:bidi="ar-JO"/>
              </w:rPr>
              <w:t>يترك لتقدير المعلم.</w:t>
            </w:r>
          </w:p>
          <w:p w:rsidR="00C06D47" w:rsidRPr="008B5445" w:rsidRDefault="00C06D47" w:rsidP="00E071DC">
            <w:pPr>
              <w:ind w:right="270"/>
              <w:jc w:val="left"/>
              <w:rPr>
                <w:rFonts w:ascii="Simplified Arabic" w:hAnsi="Simplified Arabic" w:cs="Simplified Arabic"/>
                <w:sz w:val="30"/>
                <w:szCs w:val="30"/>
                <w:lang w:bidi="ar-JO"/>
              </w:rPr>
            </w:pPr>
          </w:p>
          <w:p w:rsidR="00E055C0" w:rsidRPr="008B5445" w:rsidRDefault="0017694F" w:rsidP="0017694F">
            <w:pPr>
              <w:spacing w:after="200" w:line="276" w:lineRule="auto"/>
              <w:ind w:left="-540" w:right="180" w:firstLine="720"/>
              <w:contextualSpacing/>
              <w:jc w:val="left"/>
              <w:rPr>
                <w:rFonts w:ascii="Simplified Arabic" w:eastAsia="Calibri" w:hAnsi="Simplified Arabic" w:cs="Simplified Arabic"/>
                <w:sz w:val="30"/>
                <w:szCs w:val="30"/>
                <w:lang w:bidi="ar-JO"/>
              </w:rPr>
            </w:pPr>
            <w:r w:rsidRPr="008B5445">
              <w:rPr>
                <w:rFonts w:ascii="Simplified Arabic" w:eastAsia="Calibri" w:hAnsi="Simplified Arabic" w:cs="Simplified Arabic"/>
                <w:sz w:val="30"/>
                <w:szCs w:val="30"/>
                <w:rtl/>
                <w:lang w:bidi="ar-JO"/>
              </w:rPr>
              <w:t>القراءة</w:t>
            </w:r>
            <w:r w:rsidR="00C06D47" w:rsidRPr="008B5445">
              <w:rPr>
                <w:rFonts w:ascii="Simplified Arabic" w:eastAsia="Calibri" w:hAnsi="Simplified Arabic" w:cs="Simplified Arabic"/>
                <w:sz w:val="30"/>
                <w:szCs w:val="30"/>
                <w:rtl/>
                <w:lang w:bidi="ar-JO"/>
              </w:rPr>
              <w:t>:</w:t>
            </w:r>
          </w:p>
          <w:p w:rsidR="00E055C0" w:rsidRPr="008B5445" w:rsidRDefault="00E055C0">
            <w:pPr>
              <w:spacing w:after="200" w:line="276" w:lineRule="auto"/>
              <w:ind w:left="342" w:right="252"/>
              <w:jc w:val="left"/>
              <w:rPr>
                <w:rFonts w:ascii="Simplified Arabic" w:eastAsia="Calibri" w:hAnsi="Simplified Arabic" w:cs="Simplified Arabic"/>
                <w:sz w:val="30"/>
                <w:szCs w:val="30"/>
                <w:u w:val="single"/>
                <w:lang w:bidi="ar-JO"/>
              </w:rPr>
            </w:pPr>
            <w:r w:rsidRPr="008B5445">
              <w:rPr>
                <w:rFonts w:ascii="Simplified Arabic" w:eastAsia="Calibri" w:hAnsi="Simplified Arabic" w:cs="Simplified Arabic"/>
                <w:sz w:val="30"/>
                <w:szCs w:val="30"/>
                <w:u w:val="single"/>
                <w:rtl/>
                <w:lang w:bidi="ar-JO"/>
              </w:rPr>
              <w:t>المُعْجَمُ وَالدَّلالَةُ</w:t>
            </w:r>
          </w:p>
          <w:p w:rsidR="00AF06FE" w:rsidRPr="008B5445" w:rsidRDefault="007509E8" w:rsidP="00AF06FE">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hint="cs"/>
                <w:sz w:val="30"/>
                <w:szCs w:val="30"/>
                <w:rtl/>
              </w:rPr>
              <w:t xml:space="preserve">2- </w:t>
            </w:r>
            <w:r w:rsidR="00AF06FE" w:rsidRPr="008B5445">
              <w:rPr>
                <w:rFonts w:ascii="Simplified Arabic" w:eastAsia="Calibri" w:hAnsi="Simplified Arabic" w:cs="Simplified Arabic"/>
                <w:sz w:val="30"/>
                <w:szCs w:val="30"/>
                <w:rtl/>
              </w:rPr>
              <w:t xml:space="preserve">استخرجْ منَ المعجمِ معانيَ الكلماتِ الآتيةِ: </w:t>
            </w:r>
          </w:p>
          <w:p w:rsidR="007509E8" w:rsidRPr="008B5445" w:rsidRDefault="00AF06FE" w:rsidP="00183450">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مكنونٌ: المستور</w:t>
            </w:r>
            <w:r w:rsidR="00183450" w:rsidRPr="008B5445">
              <w:rPr>
                <w:rFonts w:ascii="Simplified Arabic" w:eastAsia="Calibri" w:hAnsi="Simplified Arabic" w:cs="Simplified Arabic"/>
                <w:sz w:val="30"/>
                <w:szCs w:val="30"/>
                <w:rtl/>
              </w:rPr>
              <w:t>ُ</w:t>
            </w:r>
            <w:r w:rsidRPr="008B5445">
              <w:rPr>
                <w:rFonts w:ascii="Simplified Arabic" w:eastAsia="Calibri" w:hAnsi="Simplified Arabic" w:cs="Simplified Arabic"/>
                <w:sz w:val="30"/>
                <w:szCs w:val="30"/>
                <w:rtl/>
              </w:rPr>
              <w:t xml:space="preserve"> البعيد</w:t>
            </w:r>
            <w:r w:rsidR="00183450" w:rsidRPr="008B5445">
              <w:rPr>
                <w:rFonts w:ascii="Simplified Arabic" w:eastAsia="Calibri" w:hAnsi="Simplified Arabic" w:cs="Simplified Arabic"/>
                <w:sz w:val="30"/>
                <w:szCs w:val="30"/>
                <w:rtl/>
              </w:rPr>
              <w:t>ُ</w:t>
            </w:r>
            <w:r w:rsidRPr="008B5445">
              <w:rPr>
                <w:rFonts w:ascii="Simplified Arabic" w:eastAsia="Calibri" w:hAnsi="Simplified Arabic" w:cs="Simplified Arabic"/>
                <w:sz w:val="30"/>
                <w:szCs w:val="30"/>
                <w:rtl/>
              </w:rPr>
              <w:t xml:space="preserve"> عن</w:t>
            </w:r>
            <w:r w:rsidR="00183450" w:rsidRPr="008B5445">
              <w:rPr>
                <w:rFonts w:ascii="Simplified Arabic" w:eastAsia="Calibri" w:hAnsi="Simplified Arabic" w:cs="Simplified Arabic"/>
                <w:sz w:val="30"/>
                <w:szCs w:val="30"/>
                <w:rtl/>
              </w:rPr>
              <w:t>ِ</w:t>
            </w:r>
            <w:r w:rsidRPr="008B5445">
              <w:rPr>
                <w:rFonts w:ascii="Simplified Arabic" w:eastAsia="Calibri" w:hAnsi="Simplified Arabic" w:cs="Simplified Arabic"/>
                <w:sz w:val="30"/>
                <w:szCs w:val="30"/>
                <w:rtl/>
              </w:rPr>
              <w:t xml:space="preserve"> الأعين</w:t>
            </w:r>
            <w:r w:rsidR="00183450" w:rsidRPr="008B5445">
              <w:rPr>
                <w:rFonts w:ascii="Simplified Arabic" w:eastAsia="Calibri" w:hAnsi="Simplified Arabic" w:cs="Simplified Arabic"/>
                <w:sz w:val="30"/>
                <w:szCs w:val="30"/>
                <w:rtl/>
              </w:rPr>
              <w:t xml:space="preserve">ِ. </w:t>
            </w:r>
            <w:r w:rsidR="007509E8" w:rsidRPr="008B5445">
              <w:rPr>
                <w:rFonts w:ascii="Simplified Arabic" w:eastAsia="Calibri" w:hAnsi="Simplified Arabic" w:cs="Simplified Arabic"/>
                <w:sz w:val="30"/>
                <w:szCs w:val="30"/>
                <w:rtl/>
              </w:rPr>
              <w:t>الورى: الخَلْقُ منَ البَشَرِ.</w:t>
            </w:r>
          </w:p>
          <w:p w:rsidR="00183450" w:rsidRPr="008B5445" w:rsidRDefault="00AF06FE" w:rsidP="00183450">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زواهرُ</w:t>
            </w:r>
            <w:r w:rsidR="00F8444B" w:rsidRPr="008B5445">
              <w:rPr>
                <w:rFonts w:ascii="Simplified Arabic" w:eastAsia="Calibri" w:hAnsi="Simplified Arabic" w:cs="Simplified Arabic"/>
                <w:sz w:val="30"/>
                <w:szCs w:val="30"/>
                <w:rtl/>
              </w:rPr>
              <w:t xml:space="preserve">: </w:t>
            </w:r>
            <w:r w:rsidR="00183450" w:rsidRPr="008B5445">
              <w:rPr>
                <w:rFonts w:ascii="Simplified Arabic" w:eastAsia="Calibri" w:hAnsi="Simplified Arabic" w:cs="Simplified Arabic"/>
                <w:sz w:val="30"/>
                <w:szCs w:val="30"/>
                <w:rtl/>
              </w:rPr>
              <w:t>الزَّاهِرُ منَ الألوانِ: المُشرِقُ اللامعُ.</w:t>
            </w:r>
          </w:p>
          <w:p w:rsidR="00AF06FE" w:rsidRPr="008B5445" w:rsidRDefault="00AF06FE" w:rsidP="007509E8">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الغر</w:t>
            </w:r>
            <w:r w:rsidR="00183450" w:rsidRPr="008B5445">
              <w:rPr>
                <w:rFonts w:ascii="Simplified Arabic" w:eastAsia="Calibri" w:hAnsi="Simplified Arabic" w:cs="Simplified Arabic"/>
                <w:sz w:val="30"/>
                <w:szCs w:val="30"/>
                <w:rtl/>
              </w:rPr>
              <w:t>ّ</w:t>
            </w:r>
            <w:r w:rsidRPr="008B5445">
              <w:rPr>
                <w:rFonts w:ascii="Simplified Arabic" w:eastAsia="Calibri" w:hAnsi="Simplified Arabic" w:cs="Simplified Arabic"/>
                <w:sz w:val="30"/>
                <w:szCs w:val="30"/>
                <w:rtl/>
              </w:rPr>
              <w:t>يد</w:t>
            </w:r>
            <w:r w:rsidR="00183450" w:rsidRPr="008B5445">
              <w:rPr>
                <w:rFonts w:ascii="Simplified Arabic" w:eastAsia="Calibri" w:hAnsi="Simplified Arabic" w:cs="Simplified Arabic"/>
                <w:sz w:val="30"/>
                <w:szCs w:val="30"/>
                <w:rtl/>
              </w:rPr>
              <w:t>ُ: صيغةُ مبالغةٍ منْ غَرِدَ: دائمُ التَّغريدِ.</w:t>
            </w:r>
            <w:r w:rsidRPr="008B5445">
              <w:rPr>
                <w:rFonts w:ascii="Simplified Arabic" w:eastAsia="Calibri" w:hAnsi="Simplified Arabic" w:cs="Simplified Arabic"/>
                <w:sz w:val="30"/>
                <w:szCs w:val="30"/>
                <w:rtl/>
              </w:rPr>
              <w:t xml:space="preserve"> </w:t>
            </w:r>
          </w:p>
          <w:p w:rsidR="00AF06FE" w:rsidRPr="008B5445" w:rsidRDefault="00AF06FE" w:rsidP="00AF06FE">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3- اخترِ المعنى المناسبَ لكلٍّ ممّا تحتَهُ خطٌّ في يأتي:</w:t>
            </w:r>
          </w:p>
          <w:p w:rsidR="00AF06FE" w:rsidRPr="008B5445" w:rsidRDefault="00AF06FE" w:rsidP="00AF06FE">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1- (</w:t>
            </w:r>
            <w:r w:rsidRPr="008B5445">
              <w:rPr>
                <w:rFonts w:ascii="Simplified Arabic" w:eastAsia="Calibri" w:hAnsi="Simplified Arabic" w:cs="Simplified Arabic"/>
                <w:sz w:val="30"/>
                <w:szCs w:val="30"/>
                <w:u w:val="single"/>
                <w:rtl/>
              </w:rPr>
              <w:t>وتتفتّحُ سرائرُهم</w:t>
            </w:r>
            <w:r w:rsidRPr="008B5445">
              <w:rPr>
                <w:rFonts w:ascii="Simplified Arabic" w:eastAsia="Calibri" w:hAnsi="Simplified Arabic" w:cs="Simplified Arabic"/>
                <w:sz w:val="30"/>
                <w:szCs w:val="30"/>
                <w:rtl/>
              </w:rPr>
              <w:t>):</w:t>
            </w:r>
          </w:p>
          <w:p w:rsidR="00AF06FE" w:rsidRPr="008B5445" w:rsidRDefault="00AF06FE" w:rsidP="00AF06FE">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أ- تنكشفُ خفاياهم.</w:t>
            </w:r>
          </w:p>
          <w:p w:rsidR="00AF06FE" w:rsidRPr="008B5445" w:rsidRDefault="00AF06FE" w:rsidP="00AF06FE">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2-(</w:t>
            </w:r>
            <w:r w:rsidRPr="008B5445">
              <w:rPr>
                <w:rFonts w:ascii="Simplified Arabic" w:eastAsia="Calibri" w:hAnsi="Simplified Arabic" w:cs="Simplified Arabic"/>
                <w:sz w:val="30"/>
                <w:szCs w:val="30"/>
                <w:u w:val="single"/>
                <w:rtl/>
              </w:rPr>
              <w:t>فافتنّوا</w:t>
            </w:r>
            <w:r w:rsidRPr="008B5445">
              <w:rPr>
                <w:rFonts w:ascii="Simplified Arabic" w:eastAsia="Calibri" w:hAnsi="Simplified Arabic" w:cs="Simplified Arabic"/>
                <w:sz w:val="30"/>
                <w:szCs w:val="30"/>
                <w:rtl/>
              </w:rPr>
              <w:t xml:space="preserve"> في وصفِهِ):</w:t>
            </w:r>
          </w:p>
          <w:p w:rsidR="00AF06FE" w:rsidRPr="008B5445" w:rsidRDefault="00AF06FE" w:rsidP="00AF06FE">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ب- أبدعوا.</w:t>
            </w:r>
          </w:p>
          <w:p w:rsidR="00AF06FE" w:rsidRPr="008B5445" w:rsidRDefault="00AF06FE" w:rsidP="00AF06FE">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 xml:space="preserve">3- (ويفيضُ كلَّ عينٍ </w:t>
            </w:r>
            <w:r w:rsidRPr="008B5445">
              <w:rPr>
                <w:rFonts w:ascii="Simplified Arabic" w:eastAsia="Calibri" w:hAnsi="Simplified Arabic" w:cs="Simplified Arabic"/>
                <w:sz w:val="30"/>
                <w:szCs w:val="30"/>
                <w:u w:val="single"/>
                <w:rtl/>
              </w:rPr>
              <w:t>ثَرّةٍ</w:t>
            </w:r>
            <w:r w:rsidRPr="008B5445">
              <w:rPr>
                <w:rFonts w:ascii="Simplified Arabic" w:eastAsia="Calibri" w:hAnsi="Simplified Arabic" w:cs="Simplified Arabic"/>
                <w:sz w:val="30"/>
                <w:szCs w:val="30"/>
                <w:rtl/>
              </w:rPr>
              <w:t>):</w:t>
            </w:r>
          </w:p>
          <w:p w:rsidR="00AF06FE" w:rsidRPr="008B5445" w:rsidRDefault="00AF06FE" w:rsidP="007509E8">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د- غزيرةٍ.</w:t>
            </w:r>
          </w:p>
          <w:p w:rsidR="00AF06FE" w:rsidRPr="008B5445" w:rsidRDefault="00AF06FE" w:rsidP="00AF06FE">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4- وضّحِ الفرقَ في المعنى بينَ ما تحتَهُ خطٌّ في ما يأتي:</w:t>
            </w:r>
          </w:p>
          <w:p w:rsidR="00AF06FE" w:rsidRPr="008B5445" w:rsidRDefault="00AF06FE" w:rsidP="00AF06FE">
            <w:pPr>
              <w:numPr>
                <w:ilvl w:val="0"/>
                <w:numId w:val="21"/>
              </w:numPr>
              <w:spacing w:after="200" w:line="276" w:lineRule="auto"/>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والعصفورُ مرِحٌ تتداولُهُ الأغصانُ، و</w:t>
            </w:r>
            <w:r w:rsidRPr="008B5445">
              <w:rPr>
                <w:rFonts w:ascii="Simplified Arabic" w:eastAsia="Calibri" w:hAnsi="Simplified Arabic" w:cs="Simplified Arabic"/>
                <w:sz w:val="30"/>
                <w:szCs w:val="30"/>
                <w:u w:val="single"/>
                <w:rtl/>
              </w:rPr>
              <w:t>تتهادا</w:t>
            </w:r>
            <w:r w:rsidRPr="008B5445">
              <w:rPr>
                <w:rFonts w:ascii="Simplified Arabic" w:eastAsia="Calibri" w:hAnsi="Simplified Arabic" w:cs="Simplified Arabic"/>
                <w:sz w:val="30"/>
                <w:szCs w:val="30"/>
                <w:rtl/>
              </w:rPr>
              <w:t>هُ الأفنانُ</w:t>
            </w:r>
            <w:r w:rsidR="005F0CE4" w:rsidRPr="008B5445">
              <w:rPr>
                <w:rFonts w:ascii="Simplified Arabic" w:eastAsia="Calibri" w:hAnsi="Simplified Arabic" w:cs="Simplified Arabic"/>
                <w:sz w:val="30"/>
                <w:szCs w:val="30"/>
                <w:rtl/>
              </w:rPr>
              <w:t>: تتبادلُهُ</w:t>
            </w:r>
            <w:r w:rsidRPr="008B5445">
              <w:rPr>
                <w:rFonts w:ascii="Simplified Arabic" w:eastAsia="Calibri" w:hAnsi="Simplified Arabic" w:cs="Simplified Arabic"/>
                <w:sz w:val="30"/>
                <w:szCs w:val="30"/>
                <w:rtl/>
              </w:rPr>
              <w:t>.</w:t>
            </w:r>
          </w:p>
          <w:p w:rsidR="00AF06FE" w:rsidRPr="008B5445" w:rsidRDefault="00AF06FE" w:rsidP="00AF06FE">
            <w:pPr>
              <w:spacing w:after="200"/>
              <w:ind w:left="36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 xml:space="preserve">– لا </w:t>
            </w:r>
            <w:r w:rsidRPr="008B5445">
              <w:rPr>
                <w:rFonts w:ascii="Simplified Arabic" w:eastAsia="Calibri" w:hAnsi="Simplified Arabic" w:cs="Simplified Arabic"/>
                <w:sz w:val="30"/>
                <w:szCs w:val="30"/>
                <w:u w:val="single"/>
                <w:rtl/>
              </w:rPr>
              <w:t>تتهادَوا</w:t>
            </w:r>
            <w:r w:rsidRPr="008B5445">
              <w:rPr>
                <w:rFonts w:ascii="Simplified Arabic" w:eastAsia="Calibri" w:hAnsi="Simplified Arabic" w:cs="Simplified Arabic"/>
                <w:sz w:val="30"/>
                <w:szCs w:val="30"/>
                <w:rtl/>
              </w:rPr>
              <w:t xml:space="preserve"> في مشيت</w:t>
            </w:r>
            <w:r w:rsidRPr="008B5445">
              <w:rPr>
                <w:rFonts w:ascii="Simplified Arabic" w:eastAsia="Calibri" w:hAnsi="Simplified Arabic" w:cs="Simplified Arabic"/>
                <w:sz w:val="30"/>
                <w:szCs w:val="30"/>
                <w:rtl/>
                <w:lang w:bidi="ar-JO"/>
              </w:rPr>
              <w:t>ِ</w:t>
            </w:r>
            <w:r w:rsidRPr="008B5445">
              <w:rPr>
                <w:rFonts w:ascii="Simplified Arabic" w:eastAsia="Calibri" w:hAnsi="Simplified Arabic" w:cs="Simplified Arabic"/>
                <w:sz w:val="30"/>
                <w:szCs w:val="30"/>
                <w:rtl/>
              </w:rPr>
              <w:t>كُمْ</w:t>
            </w:r>
            <w:r w:rsidR="005F0CE4" w:rsidRPr="008B5445">
              <w:rPr>
                <w:rFonts w:ascii="Simplified Arabic" w:eastAsia="Calibri" w:hAnsi="Simplified Arabic" w:cs="Simplified Arabic"/>
                <w:sz w:val="30"/>
                <w:szCs w:val="30"/>
                <w:rtl/>
              </w:rPr>
              <w:t>: لا تتمايلوا</w:t>
            </w:r>
            <w:r w:rsidRPr="008B5445">
              <w:rPr>
                <w:rFonts w:ascii="Simplified Arabic" w:eastAsia="Calibri" w:hAnsi="Simplified Arabic" w:cs="Simplified Arabic"/>
                <w:sz w:val="30"/>
                <w:szCs w:val="30"/>
                <w:rtl/>
              </w:rPr>
              <w:t>.</w:t>
            </w:r>
          </w:p>
          <w:p w:rsidR="00AF06FE" w:rsidRPr="008B5445" w:rsidRDefault="00AF06FE" w:rsidP="00600BA6">
            <w:pPr>
              <w:spacing w:after="200"/>
              <w:ind w:left="36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lastRenderedPageBreak/>
              <w:t xml:space="preserve">   ب- للرّبيعِ </w:t>
            </w:r>
            <w:r w:rsidRPr="008B5445">
              <w:rPr>
                <w:rFonts w:ascii="Simplified Arabic" w:eastAsia="Calibri" w:hAnsi="Simplified Arabic" w:cs="Simplified Arabic"/>
                <w:sz w:val="30"/>
                <w:szCs w:val="30"/>
                <w:u w:val="single"/>
                <w:rtl/>
              </w:rPr>
              <w:t>دقائقُ</w:t>
            </w:r>
            <w:r w:rsidRPr="008B5445">
              <w:rPr>
                <w:rFonts w:ascii="Simplified Arabic" w:eastAsia="Calibri" w:hAnsi="Simplified Arabic" w:cs="Simplified Arabic"/>
                <w:sz w:val="30"/>
                <w:szCs w:val="30"/>
                <w:rtl/>
              </w:rPr>
              <w:t xml:space="preserve"> يُسَرُّ لها الإنسانُ</w:t>
            </w:r>
            <w:r w:rsidR="005F0CE4" w:rsidRPr="008B5445">
              <w:rPr>
                <w:rFonts w:ascii="Simplified Arabic" w:eastAsia="Calibri" w:hAnsi="Simplified Arabic" w:cs="Simplified Arabic"/>
                <w:sz w:val="30"/>
                <w:szCs w:val="30"/>
                <w:rtl/>
              </w:rPr>
              <w:t xml:space="preserve">: </w:t>
            </w:r>
            <w:r w:rsidR="00600BA6" w:rsidRPr="008B5445">
              <w:rPr>
                <w:rFonts w:ascii="Simplified Arabic" w:eastAsia="Calibri" w:hAnsi="Simplified Arabic" w:cs="Simplified Arabic"/>
                <w:sz w:val="30"/>
                <w:szCs w:val="30"/>
                <w:rtl/>
              </w:rPr>
              <w:t>غوامض</w:t>
            </w:r>
            <w:r w:rsidRPr="008B5445">
              <w:rPr>
                <w:rFonts w:ascii="Simplified Arabic" w:eastAsia="Calibri" w:hAnsi="Simplified Arabic" w:cs="Simplified Arabic"/>
                <w:sz w:val="30"/>
                <w:szCs w:val="30"/>
                <w:rtl/>
              </w:rPr>
              <w:t xml:space="preserve">.  </w:t>
            </w:r>
          </w:p>
          <w:p w:rsidR="00AF06FE" w:rsidRPr="008B5445" w:rsidRDefault="00AF06FE" w:rsidP="00AF06FE">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 xml:space="preserve">     – مضتْ </w:t>
            </w:r>
            <w:r w:rsidRPr="008B5445">
              <w:rPr>
                <w:rFonts w:ascii="Simplified Arabic" w:eastAsia="Calibri" w:hAnsi="Simplified Arabic" w:cs="Simplified Arabic"/>
                <w:sz w:val="30"/>
                <w:szCs w:val="30"/>
                <w:u w:val="single"/>
                <w:rtl/>
              </w:rPr>
              <w:t>دقائقُ</w:t>
            </w:r>
            <w:r w:rsidRPr="008B5445">
              <w:rPr>
                <w:rFonts w:ascii="Simplified Arabic" w:eastAsia="Calibri" w:hAnsi="Simplified Arabic" w:cs="Simplified Arabic"/>
                <w:sz w:val="30"/>
                <w:szCs w:val="30"/>
                <w:rtl/>
              </w:rPr>
              <w:t xml:space="preserve"> على الاختبارِ</w:t>
            </w:r>
            <w:r w:rsidR="00600BA6" w:rsidRPr="008B5445">
              <w:rPr>
                <w:rFonts w:ascii="Simplified Arabic" w:eastAsia="Calibri" w:hAnsi="Simplified Arabic" w:cs="Simplified Arabic"/>
                <w:sz w:val="30"/>
                <w:szCs w:val="30"/>
                <w:rtl/>
              </w:rPr>
              <w:t>: الدَّقيقةُ: وَحْدَةٌ زمنيَّةٌ تعادلُ جزءًا منْ ستِّينَ جزءًا منَ السّاعةِ</w:t>
            </w:r>
            <w:r w:rsidRPr="008B5445">
              <w:rPr>
                <w:rFonts w:ascii="Simplified Arabic" w:eastAsia="Calibri" w:hAnsi="Simplified Arabic" w:cs="Simplified Arabic"/>
                <w:sz w:val="30"/>
                <w:szCs w:val="30"/>
                <w:rtl/>
              </w:rPr>
              <w:t xml:space="preserve">.  </w:t>
            </w:r>
          </w:p>
          <w:p w:rsidR="00E055C0" w:rsidRPr="008B5445" w:rsidRDefault="00E055C0">
            <w:pPr>
              <w:spacing w:after="200" w:line="276" w:lineRule="auto"/>
              <w:ind w:left="342" w:right="252"/>
              <w:jc w:val="left"/>
              <w:rPr>
                <w:rFonts w:ascii="Simplified Arabic" w:eastAsia="Calibri" w:hAnsi="Simplified Arabic" w:cs="Simplified Arabic"/>
                <w:sz w:val="30"/>
                <w:szCs w:val="30"/>
                <w:u w:val="single"/>
                <w:lang w:bidi="ar-JO"/>
              </w:rPr>
            </w:pPr>
            <w:r w:rsidRPr="008B5445">
              <w:rPr>
                <w:rFonts w:ascii="Simplified Arabic" w:eastAsia="Calibri" w:hAnsi="Simplified Arabic" w:cs="Simplified Arabic"/>
                <w:sz w:val="30"/>
                <w:szCs w:val="30"/>
                <w:u w:val="single"/>
                <w:rtl/>
                <w:lang w:bidi="ar-JO"/>
              </w:rPr>
              <w:t>الفَهْمُ وَالتَّحْليلُ</w:t>
            </w:r>
            <w:r w:rsidR="0079785F" w:rsidRPr="008B5445">
              <w:rPr>
                <w:rFonts w:ascii="Simplified Arabic" w:eastAsia="Calibri" w:hAnsi="Simplified Arabic" w:cs="Simplified Arabic"/>
                <w:sz w:val="30"/>
                <w:szCs w:val="30"/>
                <w:u w:val="single"/>
                <w:rtl/>
                <w:lang w:bidi="ar-JO"/>
              </w:rPr>
              <w:t>:</w:t>
            </w:r>
          </w:p>
          <w:p w:rsidR="00600BA6" w:rsidRPr="008B5445" w:rsidRDefault="009C2475" w:rsidP="00600BA6">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hint="cs"/>
                <w:sz w:val="30"/>
                <w:szCs w:val="30"/>
                <w:rtl/>
              </w:rPr>
              <w:t xml:space="preserve">1- </w:t>
            </w:r>
            <w:r w:rsidR="00600BA6" w:rsidRPr="008B5445">
              <w:rPr>
                <w:rFonts w:ascii="Simplified Arabic" w:eastAsia="Calibri" w:hAnsi="Simplified Arabic" w:cs="Simplified Arabic"/>
                <w:sz w:val="30"/>
                <w:szCs w:val="30"/>
                <w:rtl/>
              </w:rPr>
              <w:t>بيّنْ مظاهرَ عوْدةِ الرّبيعِ كما تحدّثَ عنها الكاتبُ في بدايةِ النّصِّ.</w:t>
            </w:r>
          </w:p>
          <w:p w:rsidR="00600BA6" w:rsidRPr="008B5445" w:rsidRDefault="00600BA6" w:rsidP="00600BA6">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وسالَتْ قِممُ الجبالِ جداولَ وأنهارًا، واشتعلَتِ الأرضُ أزهارًا وأشجارًا، وقدْ صرّحَتْ بمكنونِها، وأبانَتِ الحياةُ عنْ ضميرِها، فنَبَتَتْ معاني الحياةِ والجمالِ في ألفاظٍ منَ الأوراقِ والنّورِ.</w:t>
            </w:r>
          </w:p>
          <w:p w:rsidR="00600BA6" w:rsidRPr="008B5445" w:rsidRDefault="00600BA6" w:rsidP="00600BA6">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2- كيفَ للرّبيعِ أنْ يبُثَّ الحياةَ؟</w:t>
            </w:r>
          </w:p>
          <w:p w:rsidR="00600BA6" w:rsidRPr="008B5445" w:rsidRDefault="00600BA6" w:rsidP="00600BA6">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بإخراجِهِ الأعشابَ، ومزيجَ الألوانِ التي تجذبُ الطيورَ، والشّعراءَ للتفنّنِ بوصفِهِ.</w:t>
            </w:r>
          </w:p>
          <w:p w:rsidR="00600BA6" w:rsidRPr="008B5445" w:rsidRDefault="00600BA6" w:rsidP="00600BA6">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3- تحدّثَ الكاتبُ عنْ علاقةِ الطّيورِ بالرّبيع:</w:t>
            </w:r>
          </w:p>
          <w:p w:rsidR="00600BA6" w:rsidRPr="008B5445" w:rsidRDefault="00600BA6" w:rsidP="006764BC">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أ- بِمَ وصَفَ أصواتَها؟</w:t>
            </w:r>
            <w:r w:rsidR="006764BC" w:rsidRPr="008B5445">
              <w:rPr>
                <w:rFonts w:ascii="Simplified Arabic" w:eastAsia="Calibri" w:hAnsi="Simplified Arabic" w:cs="Simplified Arabic"/>
                <w:sz w:val="30"/>
                <w:szCs w:val="30"/>
                <w:rtl/>
              </w:rPr>
              <w:t xml:space="preserve"> ذَوْبُ الألوانِ.</w:t>
            </w:r>
          </w:p>
          <w:p w:rsidR="00600BA6" w:rsidRPr="008B5445" w:rsidRDefault="00600BA6" w:rsidP="00600BA6">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ب- أشارَ الكاتبُ إلى حركةِ الطّائرِ بيْنَ الأغصانِ. بيّنْ مظاهرَ تلكَ الحركةِ</w:t>
            </w:r>
            <w:r w:rsidR="006764BC" w:rsidRPr="008B5445">
              <w:rPr>
                <w:rFonts w:ascii="Simplified Arabic" w:eastAsia="Calibri" w:hAnsi="Simplified Arabic" w:cs="Simplified Arabic"/>
                <w:sz w:val="30"/>
                <w:szCs w:val="30"/>
                <w:rtl/>
              </w:rPr>
              <w:t>: تارَةً في انتزاءٍ بينَ الأرضِ والسّماءِ، وتارَةً تُغَيّبُهُ الحديقةُ، كأنّهُ في هذا الجمالِ فكرةٌ دقيقةٌ، صغيرٌ تملأُ الهواءَ نغماتُهُ، ضئيلٌ تُشغِلُ الجوَّ خفقاتُهُ.</w:t>
            </w:r>
          </w:p>
          <w:p w:rsidR="00600BA6" w:rsidRPr="008B5445" w:rsidRDefault="00600BA6" w:rsidP="00600BA6">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4- كيفَ عبّرَ الكاتبُ عنْ قلقِ الفراشاتِ؟</w:t>
            </w:r>
            <w:r w:rsidR="006764BC" w:rsidRPr="008B5445">
              <w:rPr>
                <w:rFonts w:ascii="Simplified Arabic" w:eastAsia="Calibri" w:hAnsi="Simplified Arabic" w:cs="Simplified Arabic"/>
                <w:sz w:val="30"/>
                <w:szCs w:val="30"/>
                <w:rtl/>
              </w:rPr>
              <w:t xml:space="preserve"> لا يَقَرُّ لهُ قرارُ، كأنَّ كلَّ فراشةٍ زهرةٌ طائرةٌ، أوْ قُبلةٌ بينَ الأزهارِ حائرةٌ، أوْ نَغْمةٌ في جمالِ الرّوضِ سائرةٌ. (بالحركةِ الدائمةِ والحيرةِ).</w:t>
            </w:r>
          </w:p>
          <w:p w:rsidR="00600BA6" w:rsidRPr="008B5445" w:rsidRDefault="00600BA6" w:rsidP="00600BA6">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5- في حديثِهِ عنِ المنافسةِ بينَ الشّعراءِ والطّيرِ، يرى الكاتبُ أنَّ العالَمَ كلَّهُ فكرةٌ واحدةٌ، أوْ قصيدةٌ خالدةٌ:</w:t>
            </w:r>
          </w:p>
          <w:p w:rsidR="00600BA6" w:rsidRPr="008B5445" w:rsidRDefault="00600BA6" w:rsidP="00600BA6">
            <w:pPr>
              <w:numPr>
                <w:ilvl w:val="0"/>
                <w:numId w:val="22"/>
              </w:numPr>
              <w:spacing w:after="200" w:line="276" w:lineRule="auto"/>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أينَ حدثتْ هذهِ المنافسةُ؟</w:t>
            </w:r>
            <w:r w:rsidR="00041AFD" w:rsidRPr="008B5445">
              <w:rPr>
                <w:rFonts w:ascii="Simplified Arabic" w:eastAsia="Calibri" w:hAnsi="Simplified Arabic" w:cs="Simplified Arabic"/>
                <w:sz w:val="30"/>
                <w:szCs w:val="30"/>
                <w:rtl/>
              </w:rPr>
              <w:t xml:space="preserve"> حدثتْ هذهِ المنافسةُ على الأيكِ.</w:t>
            </w:r>
          </w:p>
          <w:p w:rsidR="00600BA6" w:rsidRPr="008B5445" w:rsidRDefault="00600BA6" w:rsidP="00600BA6">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 xml:space="preserve">    ب- ما ملامحُها لدى الشّعراءِ؟</w:t>
            </w:r>
            <w:r w:rsidR="00041AFD" w:rsidRPr="008B5445">
              <w:rPr>
                <w:rFonts w:ascii="Simplified Arabic" w:eastAsia="Calibri" w:hAnsi="Simplified Arabic" w:cs="Simplified Arabic"/>
                <w:sz w:val="30"/>
                <w:szCs w:val="30"/>
                <w:rtl/>
              </w:rPr>
              <w:t xml:space="preserve"> في كلِّ قلبٍ ربيعٌ، ومِنْ كلِّ قصيدةٍ روضةٌ، وفي كلِّ معنًى زهرةٌ، وعلى كلِّ قافيةٍ نَضْرَةٌ.</w:t>
            </w:r>
          </w:p>
          <w:p w:rsidR="00600BA6" w:rsidRDefault="00600BA6" w:rsidP="00600BA6">
            <w:pPr>
              <w:spacing w:after="200"/>
              <w:jc w:val="lowKashida"/>
              <w:rPr>
                <w:rFonts w:ascii="Simplified Arabic" w:eastAsia="Calibri" w:hAnsi="Simplified Arabic" w:cs="Simplified Arabic" w:hint="cs"/>
                <w:sz w:val="30"/>
                <w:szCs w:val="30"/>
                <w:rtl/>
                <w:lang w:bidi="ar-JO"/>
              </w:rPr>
            </w:pPr>
            <w:r w:rsidRPr="008B5445">
              <w:rPr>
                <w:rFonts w:ascii="Simplified Arabic" w:eastAsia="Calibri" w:hAnsi="Simplified Arabic" w:cs="Simplified Arabic"/>
                <w:sz w:val="30"/>
                <w:szCs w:val="30"/>
                <w:rtl/>
              </w:rPr>
              <w:t xml:space="preserve">   جـ- هلْ تؤيّدُ قولَ الكاتبِ: "العالَمُ كلُّهُ فكرةٌ واحدةٌ، أوْ قصيدةٌ خالدةٌ"؟ وضّحْ رأيكَ.</w:t>
            </w:r>
          </w:p>
          <w:p w:rsidR="0079114F" w:rsidRPr="008B5445" w:rsidRDefault="0079114F" w:rsidP="00600BA6">
            <w:pPr>
              <w:spacing w:after="200"/>
              <w:jc w:val="lowKashida"/>
              <w:rPr>
                <w:rFonts w:ascii="Simplified Arabic" w:eastAsia="Calibri" w:hAnsi="Simplified Arabic" w:cs="Simplified Arabic" w:hint="cs"/>
                <w:sz w:val="30"/>
                <w:szCs w:val="30"/>
                <w:rtl/>
                <w:lang w:bidi="ar-JO"/>
              </w:rPr>
            </w:pPr>
            <w:r>
              <w:rPr>
                <w:rFonts w:ascii="Simplified Arabic" w:eastAsia="Calibri" w:hAnsi="Simplified Arabic" w:cs="Simplified Arabic" w:hint="cs"/>
                <w:sz w:val="30"/>
                <w:szCs w:val="30"/>
                <w:rtl/>
                <w:lang w:bidi="ar-JO"/>
              </w:rPr>
              <w:lastRenderedPageBreak/>
              <w:t>تترك الإجابة للطالب.</w:t>
            </w:r>
          </w:p>
          <w:p w:rsidR="00600BA6" w:rsidRPr="008B5445" w:rsidRDefault="00600BA6" w:rsidP="00600BA6">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6- بيّنْ م</w:t>
            </w:r>
            <w:r w:rsidR="00041AFD" w:rsidRPr="008B5445">
              <w:rPr>
                <w:rFonts w:ascii="Simplified Arabic" w:eastAsia="Calibri" w:hAnsi="Simplified Arabic" w:cs="Simplified Arabic"/>
                <w:sz w:val="30"/>
                <w:szCs w:val="30"/>
                <w:rtl/>
              </w:rPr>
              <w:t xml:space="preserve">ظاهرَ افتتانِ النّاسِ بالرّبيعِ: </w:t>
            </w:r>
            <w:r w:rsidR="007E1073" w:rsidRPr="008B5445">
              <w:rPr>
                <w:rFonts w:ascii="Simplified Arabic" w:eastAsia="Calibri" w:hAnsi="Simplified Arabic" w:cs="Simplified Arabic"/>
                <w:sz w:val="30"/>
                <w:szCs w:val="30"/>
                <w:rtl/>
              </w:rPr>
              <w:t>افتنّوا في وصفِهِ والإبانةِ عنْ محاسنِهِ، والإشادةِ بذكرِهِ، والاحتفالِ بمَقْدِمِهِ، فاتّخذتْهُ الأممُ على اختلافِ المذاهبِ عيدًا، ومجّدتْهُ بشتّى الوسائلِ تمجيدًا، وأُولِعَ  بهِ الشّعراءُ في كلِّ قبيلٍ، ولَمْ يَخْلُ مِنَ المفتونينَ بهِ جيلٌ.</w:t>
            </w:r>
          </w:p>
          <w:p w:rsidR="00600BA6" w:rsidRPr="008B5445" w:rsidRDefault="00600BA6" w:rsidP="00600BA6">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7- ذكرَ الكاتبُ عدّةَ أمورٍ يتجلّى منْ خلالِها الرّبيعُ. اذكرْ هذهِ الأمورَ.</w:t>
            </w:r>
          </w:p>
          <w:p w:rsidR="007E1073" w:rsidRPr="008B5445" w:rsidRDefault="007E1073" w:rsidP="00600BA6">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يكهربُ كلَّ ذرّةٍ، ويفيضُ كلَّ عينٍ ثَرّةٍ، ويخلقُ كلَّ نَضْرةٍ، وعرفوهُ يقظةً بعدَ هجودِ، واشتعالًا بعدَ خمودِ، ورأَوْا فيهِ النّشورَ بعدَ الموتِ، والإدراكَ بعدَ الفَوْتِ.</w:t>
            </w:r>
          </w:p>
          <w:p w:rsidR="00600BA6" w:rsidRPr="008B5445" w:rsidRDefault="00600BA6" w:rsidP="00600BA6">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8- بدا الكاتبُ في ختامِ خاطرتِهِ متمنّيًا:</w:t>
            </w:r>
          </w:p>
          <w:p w:rsidR="00600BA6" w:rsidRPr="008B5445" w:rsidRDefault="00600BA6" w:rsidP="005B2B0F">
            <w:pPr>
              <w:numPr>
                <w:ilvl w:val="0"/>
                <w:numId w:val="23"/>
              </w:numPr>
              <w:spacing w:after="200" w:line="276" w:lineRule="auto"/>
              <w:contextualSpacing/>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ما الأمنيّاتُ الّتي تمنّاها؟</w:t>
            </w:r>
            <w:r w:rsidR="007E1073" w:rsidRPr="008B5445">
              <w:rPr>
                <w:rFonts w:ascii="Simplified Arabic" w:eastAsia="Calibri" w:hAnsi="Simplified Arabic" w:cs="Simplified Arabic"/>
                <w:sz w:val="30"/>
                <w:szCs w:val="30"/>
                <w:rtl/>
              </w:rPr>
              <w:t xml:space="preserve"> </w:t>
            </w:r>
            <w:r w:rsidR="005B2B0F" w:rsidRPr="008B5445">
              <w:rPr>
                <w:rFonts w:ascii="Simplified Arabic" w:eastAsia="Calibri" w:hAnsi="Simplified Arabic" w:cs="Simplified Arabic"/>
                <w:sz w:val="30"/>
                <w:szCs w:val="30"/>
                <w:rtl/>
              </w:rPr>
              <w:t xml:space="preserve">أنْ يُصلحَ الرّبيعُ ما أفسدَهُ النّاسُ في الطّبيعةِ، كما </w:t>
            </w:r>
            <w:r w:rsidR="007E1073" w:rsidRPr="008B5445">
              <w:rPr>
                <w:rFonts w:ascii="Simplified Arabic" w:eastAsia="Calibri" w:hAnsi="Simplified Arabic" w:cs="Simplified Arabic"/>
                <w:sz w:val="30"/>
                <w:szCs w:val="30"/>
                <w:rtl/>
              </w:rPr>
              <w:t>تمنّى صفاء</w:t>
            </w:r>
            <w:r w:rsidR="005B2B0F" w:rsidRPr="008B5445">
              <w:rPr>
                <w:rFonts w:ascii="Simplified Arabic" w:eastAsia="Calibri" w:hAnsi="Simplified Arabic" w:cs="Simplified Arabic"/>
                <w:sz w:val="30"/>
                <w:szCs w:val="30"/>
                <w:rtl/>
              </w:rPr>
              <w:t>َ القلوبِ</w:t>
            </w:r>
            <w:r w:rsidR="007E1073" w:rsidRPr="008B5445">
              <w:rPr>
                <w:rFonts w:ascii="Simplified Arabic" w:eastAsia="Calibri" w:hAnsi="Simplified Arabic" w:cs="Simplified Arabic"/>
                <w:sz w:val="30"/>
                <w:szCs w:val="30"/>
                <w:rtl/>
              </w:rPr>
              <w:t>.</w:t>
            </w:r>
          </w:p>
          <w:p w:rsidR="00600BA6" w:rsidRPr="008B5445" w:rsidRDefault="00600BA6" w:rsidP="00600BA6">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ب- بيّنْ جدوى هذه الأمنيّاتِ في نفوسِ النّاسِ</w:t>
            </w:r>
            <w:r w:rsidR="007E1073" w:rsidRPr="008B5445">
              <w:rPr>
                <w:rFonts w:ascii="Simplified Arabic" w:eastAsia="Calibri" w:hAnsi="Simplified Arabic" w:cs="Simplified Arabic"/>
                <w:sz w:val="30"/>
                <w:szCs w:val="30"/>
                <w:rtl/>
              </w:rPr>
              <w:t>: تَعْمُرُ النّفوسُ بمعاني الحياةِ، وتستنيرَ بأشعّةِ الجمالِ</w:t>
            </w:r>
            <w:r w:rsidR="005B2B0F" w:rsidRPr="008B5445">
              <w:rPr>
                <w:rFonts w:ascii="Simplified Arabic" w:eastAsia="Calibri" w:hAnsi="Simplified Arabic" w:cs="Simplified Arabic"/>
                <w:sz w:val="30"/>
                <w:szCs w:val="30"/>
                <w:rtl/>
              </w:rPr>
              <w:t>، ويسكنُ النّاسُ إلى السّعادةِ، وينسَون العداوةَ والبغضاءَ، ويجتمعونَ على الحياةِ متصافينَ.</w:t>
            </w:r>
          </w:p>
          <w:p w:rsidR="00600BA6" w:rsidRPr="008B5445" w:rsidRDefault="00600BA6" w:rsidP="00600BA6">
            <w:pPr>
              <w:spacing w:after="200"/>
              <w:ind w:left="36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جـ- أضفْ أمنيتينِ أخريينِ منْ عندِكَ.</w:t>
            </w:r>
          </w:p>
          <w:p w:rsidR="009C2475" w:rsidRPr="008B5445" w:rsidRDefault="009C2475" w:rsidP="00600BA6">
            <w:pPr>
              <w:spacing w:after="200"/>
              <w:ind w:left="360"/>
              <w:jc w:val="lowKashida"/>
              <w:rPr>
                <w:rFonts w:ascii="Simplified Arabic" w:eastAsia="Calibri" w:hAnsi="Simplified Arabic" w:cs="Simplified Arabic"/>
                <w:sz w:val="30"/>
                <w:szCs w:val="30"/>
                <w:rtl/>
              </w:rPr>
            </w:pPr>
            <w:r w:rsidRPr="008B5445">
              <w:rPr>
                <w:rFonts w:ascii="Simplified Arabic" w:eastAsia="Calibri" w:hAnsi="Simplified Arabic" w:cs="Simplified Arabic" w:hint="cs"/>
                <w:sz w:val="30"/>
                <w:szCs w:val="30"/>
                <w:rtl/>
              </w:rPr>
              <w:t>تترك الإجابة للطالب.</w:t>
            </w:r>
          </w:p>
          <w:p w:rsidR="00600BA6" w:rsidRPr="008B5445" w:rsidRDefault="00600BA6" w:rsidP="00600BA6">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 xml:space="preserve">9- يرى الكاتبُ أنَّ النّاسَ أفسدوا الطّبيعةَ، فعوّلَ على الرّبيعِ في إصلاحِ ما أفسدوهُ. </w:t>
            </w:r>
            <w:r w:rsidR="007E1073" w:rsidRPr="008B5445">
              <w:rPr>
                <w:rFonts w:ascii="Simplified Arabic" w:eastAsia="Calibri" w:hAnsi="Simplified Arabic" w:cs="Simplified Arabic"/>
                <w:sz w:val="30"/>
                <w:szCs w:val="30"/>
                <w:rtl/>
              </w:rPr>
              <w:t xml:space="preserve">بيّنْ ذلكَ: </w:t>
            </w:r>
            <w:r w:rsidR="005A5444" w:rsidRPr="008B5445">
              <w:rPr>
                <w:rFonts w:ascii="Simplified Arabic" w:eastAsia="Calibri" w:hAnsi="Simplified Arabic" w:cs="Simplified Arabic"/>
                <w:sz w:val="30"/>
                <w:szCs w:val="30"/>
                <w:rtl/>
              </w:rPr>
              <w:t>ذلك أنّ الرّبيعَ ينبتُ مكانَ الإفساد الذي خلفه الناس وراءَهم جمالًا وألوانًا شتّى منَ الزّهورِ، وروائحَ زكيةً تشتهيها الأنفسُ.</w:t>
            </w:r>
          </w:p>
          <w:p w:rsidR="009C2475" w:rsidRPr="008B5445" w:rsidRDefault="00600BA6" w:rsidP="009C2475">
            <w:pPr>
              <w:spacing w:after="200"/>
              <w:ind w:left="36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10- هلْ وُفِّقَ الكاتبُ في استشهادِهِ بعدّةِ أبياتٍ في أثناءِ حديثِهِ عنِ الرّبيعِ؟ وضّحْ رأيكَ.</w:t>
            </w:r>
            <w:r w:rsidR="005A5444" w:rsidRPr="008B5445">
              <w:rPr>
                <w:rFonts w:ascii="Simplified Arabic" w:eastAsia="Calibri" w:hAnsi="Simplified Arabic" w:cs="Simplified Arabic"/>
                <w:sz w:val="30"/>
                <w:szCs w:val="30"/>
                <w:rtl/>
              </w:rPr>
              <w:t xml:space="preserve"> نعم، كانَ الشّاعر موفقًا في استشهادِهِ بهذهِ الأبياتِ باعتبارِها مكمّلًا أساسيًّا </w:t>
            </w:r>
            <w:r w:rsidR="00D20CB3" w:rsidRPr="008B5445">
              <w:rPr>
                <w:rFonts w:ascii="Simplified Arabic" w:eastAsia="Calibri" w:hAnsi="Simplified Arabic" w:cs="Simplified Arabic"/>
                <w:sz w:val="30"/>
                <w:szCs w:val="30"/>
                <w:rtl/>
              </w:rPr>
              <w:t>لفِقْراتِ</w:t>
            </w:r>
            <w:r w:rsidR="005A5444" w:rsidRPr="008B5445">
              <w:rPr>
                <w:rFonts w:ascii="Simplified Arabic" w:eastAsia="Calibri" w:hAnsi="Simplified Arabic" w:cs="Simplified Arabic"/>
                <w:sz w:val="30"/>
                <w:szCs w:val="30"/>
                <w:rtl/>
              </w:rPr>
              <w:t xml:space="preserve"> المقالةِ، ولوحةً فنّيّةً تضفي </w:t>
            </w:r>
            <w:r w:rsidR="00D20CB3" w:rsidRPr="008B5445">
              <w:rPr>
                <w:rFonts w:ascii="Simplified Arabic" w:eastAsia="Calibri" w:hAnsi="Simplified Arabic" w:cs="Simplified Arabic"/>
                <w:sz w:val="30"/>
                <w:szCs w:val="30"/>
                <w:rtl/>
              </w:rPr>
              <w:t>لمسةً</w:t>
            </w:r>
            <w:r w:rsidR="005A5444" w:rsidRPr="008B5445">
              <w:rPr>
                <w:rFonts w:ascii="Simplified Arabic" w:eastAsia="Calibri" w:hAnsi="Simplified Arabic" w:cs="Simplified Arabic"/>
                <w:sz w:val="30"/>
                <w:szCs w:val="30"/>
                <w:rtl/>
              </w:rPr>
              <w:t xml:space="preserve"> أدبيّةً </w:t>
            </w:r>
            <w:r w:rsidR="00D20CB3" w:rsidRPr="008B5445">
              <w:rPr>
                <w:rFonts w:ascii="Simplified Arabic" w:eastAsia="Calibri" w:hAnsi="Simplified Arabic" w:cs="Simplified Arabic"/>
                <w:sz w:val="30"/>
                <w:szCs w:val="30"/>
                <w:rtl/>
              </w:rPr>
              <w:t>وإشراقةً منَ الصّورِ الفنّيّةِ التي تقويّ لغةَ الكاتبِ.</w:t>
            </w:r>
            <w:r w:rsidR="009C2475" w:rsidRPr="008B5445">
              <w:rPr>
                <w:rFonts w:ascii="Simplified Arabic" w:eastAsia="Calibri" w:hAnsi="Simplified Arabic" w:cs="Simplified Arabic" w:hint="cs"/>
                <w:sz w:val="30"/>
                <w:szCs w:val="30"/>
                <w:rtl/>
              </w:rPr>
              <w:t xml:space="preserve"> وتترك الإجابة للطالب أيضًا.</w:t>
            </w:r>
          </w:p>
          <w:p w:rsidR="00600BA6" w:rsidRPr="008B5445" w:rsidRDefault="00600BA6" w:rsidP="00600BA6">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11- أيُّ فصلٍ منْ فصولِ السّنةِ تفضِّلُ؟ ولماذا؟</w:t>
            </w:r>
            <w:r w:rsidR="009C2475" w:rsidRPr="008B5445">
              <w:rPr>
                <w:rFonts w:ascii="Simplified Arabic" w:eastAsia="Calibri" w:hAnsi="Simplified Arabic" w:cs="Simplified Arabic" w:hint="cs"/>
                <w:sz w:val="30"/>
                <w:szCs w:val="30"/>
                <w:rtl/>
              </w:rPr>
              <w:t xml:space="preserve"> تترك الإجابة للطالب</w:t>
            </w:r>
          </w:p>
          <w:p w:rsidR="00600BA6" w:rsidRPr="008B5445" w:rsidRDefault="00600BA6" w:rsidP="00600BA6">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lastRenderedPageBreak/>
              <w:t>12- كيفَ تستطيعُ إقناعَ النّاسِ بالإقلاعِ عنْ إفسادِ الطّبيعةِ والاستمتاعِ بجمالِ الرّبيعِ</w:t>
            </w:r>
            <w:r w:rsidR="009C2475" w:rsidRPr="008B5445">
              <w:rPr>
                <w:rFonts w:ascii="Simplified Arabic" w:eastAsia="Calibri" w:hAnsi="Simplified Arabic" w:cs="Simplified Arabic" w:hint="cs"/>
                <w:sz w:val="30"/>
                <w:szCs w:val="30"/>
                <w:rtl/>
              </w:rPr>
              <w:t>؟</w:t>
            </w:r>
          </w:p>
          <w:p w:rsidR="00E055C0" w:rsidRPr="008B5445" w:rsidRDefault="009C2475">
            <w:pPr>
              <w:spacing w:after="200" w:line="276" w:lineRule="auto"/>
              <w:ind w:left="342" w:right="252"/>
              <w:contextualSpacing/>
              <w:jc w:val="left"/>
              <w:rPr>
                <w:rFonts w:ascii="Simplified Arabic" w:eastAsia="Calibri" w:hAnsi="Simplified Arabic" w:cs="Simplified Arabic"/>
                <w:sz w:val="30"/>
                <w:szCs w:val="30"/>
              </w:rPr>
            </w:pPr>
            <w:r w:rsidRPr="008B5445">
              <w:rPr>
                <w:rFonts w:ascii="Simplified Arabic" w:eastAsia="Calibri" w:hAnsi="Simplified Arabic" w:cs="Simplified Arabic" w:hint="cs"/>
                <w:sz w:val="30"/>
                <w:szCs w:val="30"/>
                <w:rtl/>
              </w:rPr>
              <w:t>تترك الإجابة للطالب.</w:t>
            </w:r>
          </w:p>
          <w:p w:rsidR="00E055C0" w:rsidRPr="008B5445" w:rsidRDefault="00E055C0">
            <w:pPr>
              <w:spacing w:after="200" w:line="276" w:lineRule="auto"/>
              <w:ind w:left="342" w:right="252"/>
              <w:jc w:val="left"/>
              <w:rPr>
                <w:rFonts w:ascii="Simplified Arabic" w:eastAsia="Calibri" w:hAnsi="Simplified Arabic" w:cs="Simplified Arabic"/>
                <w:sz w:val="30"/>
                <w:szCs w:val="30"/>
                <w:u w:val="single"/>
                <w:rtl/>
                <w:lang w:bidi="ar-JO"/>
              </w:rPr>
            </w:pPr>
            <w:r w:rsidRPr="008B5445">
              <w:rPr>
                <w:rFonts w:ascii="Simplified Arabic" w:eastAsia="Calibri" w:hAnsi="Simplified Arabic" w:cs="Simplified Arabic"/>
                <w:sz w:val="30"/>
                <w:szCs w:val="30"/>
                <w:u w:val="single"/>
                <w:rtl/>
                <w:lang w:bidi="ar-JO"/>
              </w:rPr>
              <w:t>التَّذَوُّقُ الأَدَبِيُّ</w:t>
            </w:r>
            <w:r w:rsidR="003F72F8" w:rsidRPr="008B5445">
              <w:rPr>
                <w:rFonts w:ascii="Simplified Arabic" w:eastAsia="Calibri" w:hAnsi="Simplified Arabic" w:cs="Simplified Arabic"/>
                <w:sz w:val="30"/>
                <w:szCs w:val="30"/>
                <w:u w:val="single"/>
                <w:rtl/>
                <w:lang w:bidi="ar-JO"/>
              </w:rPr>
              <w:t>:</w:t>
            </w:r>
          </w:p>
          <w:p w:rsidR="00D20CB3" w:rsidRPr="008B5445" w:rsidRDefault="00D20CB3" w:rsidP="00D20CB3">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وضّحِ الصّورَ الفنّيّةَ في العباراتِ الآتيةِ:</w:t>
            </w:r>
          </w:p>
          <w:p w:rsidR="00D20CB3" w:rsidRPr="008B5445" w:rsidRDefault="00D20CB3" w:rsidP="00D20CB3">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أ- سرَتْ في أعصابِ الأرضِ هزّةُ الحياةِ، وجرَتْ عروقُها بالمياهِ.</w:t>
            </w:r>
          </w:p>
          <w:p w:rsidR="00D20CB3" w:rsidRPr="008B5445" w:rsidRDefault="00D20CB3" w:rsidP="00D20CB3">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شبّهَ الكاتبُ الأرضَ بالجسمِ البشريِّ الّذي تستقبلُ عروقُهُ الماءَ عندَ عطشِهِ، فترتوي العروقُ ويرتوي الجسمُ على إثرِ هذا الارتواءِ.</w:t>
            </w:r>
          </w:p>
          <w:p w:rsidR="00D20CB3" w:rsidRPr="008B5445" w:rsidRDefault="00D20CB3" w:rsidP="00D20CB3">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ب- باحَ الرّبيعُ بأسرارِ البساتينِ      وعطَّرَ النّفَسَ أنفاسُ الرّياحينِ</w:t>
            </w:r>
          </w:p>
          <w:p w:rsidR="00D20CB3" w:rsidRPr="008B5445" w:rsidRDefault="00D20CB3" w:rsidP="00D20CB3">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شبّهَ الكاتبُ الرّبيعَ بشخصٍ يخفي أسرارًا فلا يبوحُ بها إلا لمَنْ وُثقَ بالبوْحِ عندَهُ</w:t>
            </w:r>
            <w:r w:rsidR="005816AE" w:rsidRPr="008B5445">
              <w:rPr>
                <w:rFonts w:ascii="Simplified Arabic" w:eastAsia="Calibri" w:hAnsi="Simplified Arabic" w:cs="Simplified Arabic"/>
                <w:sz w:val="30"/>
                <w:szCs w:val="30"/>
                <w:rtl/>
              </w:rPr>
              <w:t>.</w:t>
            </w:r>
          </w:p>
          <w:p w:rsidR="00D20CB3" w:rsidRPr="008B5445" w:rsidRDefault="00D20CB3" w:rsidP="00D20CB3">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جـ- والطّيرُ مغرّداتٌ كأنَّ أصواتَها ذَوْبُ هذهِ الألوانِ.</w:t>
            </w:r>
          </w:p>
          <w:p w:rsidR="005816AE" w:rsidRPr="008B5445" w:rsidRDefault="005816AE" w:rsidP="005816AE">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شبّهَ الكاتبُ أصواتَ الطّيرِ المختلفةَ بم</w:t>
            </w:r>
            <w:r w:rsidR="00462CCA" w:rsidRPr="008B5445">
              <w:rPr>
                <w:rFonts w:ascii="Simplified Arabic" w:eastAsia="Calibri" w:hAnsi="Simplified Arabic" w:cs="Simplified Arabic"/>
                <w:sz w:val="30"/>
                <w:szCs w:val="30"/>
                <w:rtl/>
              </w:rPr>
              <w:t>زيجِ الألوانِ.</w:t>
            </w:r>
          </w:p>
          <w:p w:rsidR="00D20CB3" w:rsidRPr="008B5445" w:rsidRDefault="00D20CB3" w:rsidP="00D20CB3">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دـ- والعصفورُ مرِحٌ تتداولُهُ الأغصانُ، وتتهاداهُ الأفنانُ.</w:t>
            </w:r>
          </w:p>
          <w:p w:rsidR="00462CCA" w:rsidRPr="008B5445" w:rsidRDefault="00462CCA" w:rsidP="00D20CB3">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شبّهَ الكاتبُ العصفورَ بالكرةِ التي تتهاداها الأيدي.</w:t>
            </w:r>
          </w:p>
          <w:p w:rsidR="00D20CB3" w:rsidRPr="008B5445" w:rsidRDefault="00D20CB3" w:rsidP="00D20CB3">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2- استخرجْ منَ النّصِّ صورًا أُخرى، ووضِّحها.</w:t>
            </w:r>
          </w:p>
          <w:p w:rsidR="00253C29" w:rsidRPr="008B5445" w:rsidRDefault="00253C29" w:rsidP="00D20CB3">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hint="cs"/>
                <w:sz w:val="30"/>
                <w:szCs w:val="30"/>
                <w:rtl/>
              </w:rPr>
              <w:t>تترك الإجابة للطالب.</w:t>
            </w:r>
          </w:p>
          <w:p w:rsidR="00D20CB3" w:rsidRPr="008B5445" w:rsidRDefault="00D20CB3" w:rsidP="00D20CB3">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3- ما دلالةُ كلٍّ منَ العباراتِ الآتيةِ:</w:t>
            </w:r>
          </w:p>
          <w:p w:rsidR="00D20CB3" w:rsidRPr="008B5445" w:rsidRDefault="00D20CB3" w:rsidP="00D20CB3">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أ- دارَ الف</w:t>
            </w:r>
            <w:r w:rsidR="00462CCA" w:rsidRPr="008B5445">
              <w:rPr>
                <w:rFonts w:ascii="Simplified Arabic" w:eastAsia="Calibri" w:hAnsi="Simplified Arabic" w:cs="Simplified Arabic"/>
                <w:sz w:val="30"/>
                <w:szCs w:val="30"/>
                <w:rtl/>
              </w:rPr>
              <w:t xml:space="preserve">َلَكُ دَوْرَتَهُ، وعادَ سيرتَهُ: </w:t>
            </w:r>
            <w:r w:rsidR="007B187D" w:rsidRPr="008B5445">
              <w:rPr>
                <w:rFonts w:ascii="Simplified Arabic" w:eastAsia="Calibri" w:hAnsi="Simplified Arabic" w:cs="Simplified Arabic"/>
                <w:sz w:val="30"/>
                <w:szCs w:val="30"/>
                <w:rtl/>
              </w:rPr>
              <w:t>اكتملتْ السنةُ بفصولِها وعادتْ منْ جديدٍ.</w:t>
            </w:r>
          </w:p>
          <w:p w:rsidR="00D20CB3" w:rsidRPr="008B5445" w:rsidRDefault="00D20CB3" w:rsidP="00D20CB3">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ب- فأنب</w:t>
            </w:r>
            <w:r w:rsidR="007B187D" w:rsidRPr="008B5445">
              <w:rPr>
                <w:rFonts w:ascii="Simplified Arabic" w:eastAsia="Calibri" w:hAnsi="Simplified Arabic" w:cs="Simplified Arabic"/>
                <w:sz w:val="30"/>
                <w:szCs w:val="30"/>
                <w:rtl/>
              </w:rPr>
              <w:t>تَ الرّبيعُ في كلِّ قسوةٍ رحمةً: رقة الربيعِ وأناقتِهِ.</w:t>
            </w:r>
          </w:p>
          <w:p w:rsidR="00D20CB3" w:rsidRPr="008B5445" w:rsidRDefault="00D20CB3" w:rsidP="00D20CB3">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جـ- واحتفوا بالرّبيعِ، وعرفوهُ يقظةً بعدَ هجودِ</w:t>
            </w:r>
            <w:r w:rsidR="007B187D" w:rsidRPr="008B5445">
              <w:rPr>
                <w:rFonts w:ascii="Simplified Arabic" w:eastAsia="Calibri" w:hAnsi="Simplified Arabic" w:cs="Simplified Arabic"/>
                <w:sz w:val="30"/>
                <w:szCs w:val="30"/>
                <w:rtl/>
              </w:rPr>
              <w:t>: أنّهُ فصل الحياةِ والبعث منْ جديد.</w:t>
            </w:r>
          </w:p>
          <w:p w:rsidR="00D20CB3" w:rsidRPr="008B5445" w:rsidRDefault="00D20CB3" w:rsidP="00D20CB3">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4- بمَ وصفَ الكاتبُ الرّبيعَ في قولِهِ:</w:t>
            </w:r>
          </w:p>
          <w:p w:rsidR="00D20CB3" w:rsidRPr="008B5445" w:rsidRDefault="00D20CB3" w:rsidP="00D20CB3">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lastRenderedPageBreak/>
              <w:t>"أيُّ مسرحٍ للفكرِ، وأيُّ مجالٍ للخيالِ، وأيُّ مرادٍ للطَرْفِ!"؟</w:t>
            </w:r>
          </w:p>
          <w:p w:rsidR="00A755E5" w:rsidRPr="008B5445" w:rsidRDefault="00A755E5" w:rsidP="00253C29">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 xml:space="preserve">وصفَ الرّبيعَ بأنّهُ </w:t>
            </w:r>
            <w:r w:rsidR="00253C29" w:rsidRPr="008B5445">
              <w:rPr>
                <w:rFonts w:ascii="Simplified Arabic" w:eastAsia="Calibri" w:hAnsi="Simplified Arabic" w:cs="Simplified Arabic"/>
                <w:sz w:val="30"/>
                <w:szCs w:val="30"/>
                <w:rtl/>
              </w:rPr>
              <w:t xml:space="preserve">مسرحٌ </w:t>
            </w:r>
            <w:r w:rsidR="00253C29" w:rsidRPr="008B5445">
              <w:rPr>
                <w:rFonts w:ascii="Simplified Arabic" w:eastAsia="Calibri" w:hAnsi="Simplified Arabic" w:cs="Simplified Arabic" w:hint="cs"/>
                <w:sz w:val="30"/>
                <w:szCs w:val="30"/>
                <w:rtl/>
              </w:rPr>
              <w:t>للأفكار</w:t>
            </w:r>
            <w:r w:rsidR="00253C29" w:rsidRPr="008B5445">
              <w:rPr>
                <w:rFonts w:ascii="Simplified Arabic" w:eastAsia="Calibri" w:hAnsi="Simplified Arabic" w:cs="Simplified Arabic"/>
                <w:sz w:val="30"/>
                <w:szCs w:val="30"/>
                <w:rtl/>
              </w:rPr>
              <w:t xml:space="preserve"> </w:t>
            </w:r>
            <w:r w:rsidR="00253C29" w:rsidRPr="008B5445">
              <w:rPr>
                <w:rFonts w:ascii="Simplified Arabic" w:eastAsia="Calibri" w:hAnsi="Simplified Arabic" w:cs="Simplified Arabic" w:hint="cs"/>
                <w:sz w:val="30"/>
                <w:szCs w:val="30"/>
                <w:rtl/>
              </w:rPr>
              <w:t>وملهم</w:t>
            </w:r>
            <w:r w:rsidR="00253C29" w:rsidRPr="008B5445">
              <w:rPr>
                <w:rFonts w:ascii="Simplified Arabic" w:eastAsia="Calibri" w:hAnsi="Simplified Arabic" w:cs="Simplified Arabic"/>
                <w:sz w:val="30"/>
                <w:szCs w:val="30"/>
                <w:rtl/>
              </w:rPr>
              <w:t xml:space="preserve"> للخيالِ </w:t>
            </w:r>
            <w:r w:rsidR="00253C29" w:rsidRPr="008B5445">
              <w:rPr>
                <w:rFonts w:ascii="Simplified Arabic" w:eastAsia="Calibri" w:hAnsi="Simplified Arabic" w:cs="Simplified Arabic" w:hint="cs"/>
                <w:sz w:val="30"/>
                <w:szCs w:val="30"/>
                <w:rtl/>
              </w:rPr>
              <w:t>ومطلب العيون.</w:t>
            </w:r>
          </w:p>
          <w:p w:rsidR="00D20CB3" w:rsidRPr="008B5445" w:rsidRDefault="00D20CB3" w:rsidP="00D20CB3">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5- بدا النّصُّ لوحةً تنبضُ بالحياةِ. مثّلْ على ذلكَ باللّونِ والصّوتِ والحركةِ.</w:t>
            </w:r>
          </w:p>
          <w:p w:rsidR="00A755E5" w:rsidRPr="008B5445" w:rsidRDefault="00A755E5" w:rsidP="00D20CB3">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الحركة: سرَتْ في أعصابِ الأرضِ هِزّةُ الحياةِ، وتفجّرَتْ عروقُها بالمياهِ، وسالَتْ قِممُ الجبالِ جداولَ وأنهارًا، واشتعلَتِ الأرضُ أزهارًا وأشجارًا، تتداولُهُ الأغصانُ، وتتهاداهُ الأفنانُ</w:t>
            </w:r>
            <w:r w:rsidR="00635EEA" w:rsidRPr="008B5445">
              <w:rPr>
                <w:rFonts w:ascii="Simplified Arabic" w:eastAsia="Calibri" w:hAnsi="Simplified Arabic" w:cs="Simplified Arabic"/>
                <w:sz w:val="30"/>
                <w:szCs w:val="30"/>
                <w:rtl/>
              </w:rPr>
              <w:t>.</w:t>
            </w:r>
          </w:p>
          <w:p w:rsidR="00A755E5" w:rsidRPr="008B5445" w:rsidRDefault="00A755E5" w:rsidP="00635EEA">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الصوت: صرّحَتْ بمكنونِها، ونفختْ أنفاسُ الرّبيعِ الحرّى الحياةَ في كلِّ ذرّةٍ، والطّيرُ مغرِّداتٌ</w:t>
            </w:r>
            <w:r w:rsidR="00635EEA" w:rsidRPr="008B5445">
              <w:rPr>
                <w:rFonts w:ascii="Simplified Arabic" w:eastAsia="Calibri" w:hAnsi="Simplified Arabic" w:cs="Simplified Arabic"/>
                <w:sz w:val="30"/>
                <w:szCs w:val="30"/>
                <w:rtl/>
              </w:rPr>
              <w:t>.</w:t>
            </w:r>
            <w:r w:rsidRPr="008B5445">
              <w:rPr>
                <w:rFonts w:ascii="Simplified Arabic" w:eastAsia="Calibri" w:hAnsi="Simplified Arabic" w:cs="Simplified Arabic"/>
                <w:sz w:val="30"/>
                <w:szCs w:val="30"/>
                <w:rtl/>
              </w:rPr>
              <w:t xml:space="preserve"> </w:t>
            </w:r>
          </w:p>
          <w:p w:rsidR="00A755E5" w:rsidRPr="008B5445" w:rsidRDefault="00A755E5" w:rsidP="00A755E5">
            <w:pPr>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 xml:space="preserve">اللون: أبدتْ طرائفَ شتّى مِنْ زواهرِها   </w:t>
            </w:r>
            <w:r w:rsidR="007350DE">
              <w:rPr>
                <w:rFonts w:ascii="Simplified Arabic" w:eastAsia="Calibri" w:hAnsi="Simplified Arabic" w:cs="Simplified Arabic" w:hint="cs"/>
                <w:sz w:val="30"/>
                <w:szCs w:val="30"/>
                <w:rtl/>
                <w:lang w:bidi="ar-JO"/>
              </w:rPr>
              <w:t xml:space="preserve">   </w:t>
            </w:r>
            <w:r w:rsidRPr="008B5445">
              <w:rPr>
                <w:rFonts w:ascii="Simplified Arabic" w:eastAsia="Calibri" w:hAnsi="Simplified Arabic" w:cs="Simplified Arabic"/>
                <w:sz w:val="30"/>
                <w:szCs w:val="30"/>
                <w:rtl/>
              </w:rPr>
              <w:t xml:space="preserve"> حُمرًا وصُفرًا وكلَّ نبتِ غبراءِ.</w:t>
            </w:r>
          </w:p>
          <w:p w:rsidR="00D20CB3" w:rsidRPr="008B5445" w:rsidRDefault="00D20CB3" w:rsidP="00D20CB3">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6- تنوّعتْ مشاعرُ الكاتبِ في النّصِّ بينَ التّفاؤلِ والفرحِ والإعجابِ والاستنكارِ. هاتِ مثالًا على كلٍّ منها.</w:t>
            </w:r>
          </w:p>
          <w:p w:rsidR="00635EEA" w:rsidRPr="008B5445" w:rsidRDefault="00635EEA" w:rsidP="00B54F6F">
            <w:pPr>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 xml:space="preserve">التّفاؤلُ والفرحُ: </w:t>
            </w:r>
            <w:r w:rsidR="00B54F6F" w:rsidRPr="008B5445">
              <w:rPr>
                <w:rFonts w:ascii="Simplified Arabic" w:eastAsia="Calibri" w:hAnsi="Simplified Arabic" w:cs="Simplified Arabic"/>
                <w:sz w:val="30"/>
                <w:szCs w:val="30"/>
                <w:rtl/>
              </w:rPr>
              <w:t>ونفختْ أنفاسُ الرّبيعِ الحرّى الحياةَ في كلِّ ذرّةٍ.</w:t>
            </w:r>
          </w:p>
          <w:p w:rsidR="00635EEA" w:rsidRPr="008B5445" w:rsidRDefault="00635EEA" w:rsidP="00B54F6F">
            <w:pPr>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 xml:space="preserve">الإعجاب: </w:t>
            </w:r>
            <w:r w:rsidR="00B54F6F" w:rsidRPr="008B5445">
              <w:rPr>
                <w:rFonts w:ascii="Simplified Arabic" w:eastAsia="Calibri" w:hAnsi="Simplified Arabic" w:cs="Simplified Arabic"/>
                <w:sz w:val="30"/>
                <w:szCs w:val="30"/>
                <w:rtl/>
              </w:rPr>
              <w:t>أيُّ مسرحٍ للفكرِ، وأيُّ مجالٍ للخيالِ، وأيُّ مرادٍ للطرْفِ!</w:t>
            </w:r>
          </w:p>
          <w:p w:rsidR="00635EEA" w:rsidRPr="008B5445" w:rsidRDefault="00635EEA" w:rsidP="00B54F6F">
            <w:pPr>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 xml:space="preserve">الاستنكارُ: </w:t>
            </w:r>
            <w:r w:rsidR="00B54F6F" w:rsidRPr="008B5445">
              <w:rPr>
                <w:rFonts w:ascii="Simplified Arabic" w:eastAsia="Calibri" w:hAnsi="Simplified Arabic" w:cs="Simplified Arabic"/>
                <w:sz w:val="30"/>
                <w:szCs w:val="30"/>
                <w:rtl/>
              </w:rPr>
              <w:t>وليتَ النّاسَ جرّوا مع الحياة طلْقَها، ولَمْ يُفسِدوا على الطّبيعةِ خَلْقَها.</w:t>
            </w:r>
          </w:p>
          <w:p w:rsidR="00D20CB3" w:rsidRPr="008B5445" w:rsidRDefault="00D20CB3" w:rsidP="00D20CB3">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7- غلبَ السّجعُ على عباراتِ النّصِّ. اذكرْ مثالينِ على ذلكَ.</w:t>
            </w:r>
          </w:p>
          <w:p w:rsidR="00E055C0" w:rsidRPr="008B5445" w:rsidRDefault="00B54F6F" w:rsidP="00C06D47">
            <w:pPr>
              <w:spacing w:after="200" w:line="276" w:lineRule="auto"/>
              <w:ind w:left="342" w:right="252"/>
              <w:contextualSpacing/>
              <w:jc w:val="left"/>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 وسالَتْ قِممُ الجبالِ جداولَ وأنهارًا، واشتعلَتِ الأرضُ أزهارًا وأشجارًا.</w:t>
            </w:r>
          </w:p>
          <w:p w:rsidR="00B54F6F" w:rsidRPr="008B5445" w:rsidRDefault="00B54F6F" w:rsidP="00C06D47">
            <w:pPr>
              <w:spacing w:after="200" w:line="276" w:lineRule="auto"/>
              <w:ind w:left="342" w:right="252"/>
              <w:contextualSpacing/>
              <w:jc w:val="left"/>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 والعصفورُ مرِحٌ تتداولُهُ الأغصانُ، وتتهاداهُ الأفنانُ.</w:t>
            </w:r>
          </w:p>
          <w:p w:rsidR="00C06D47" w:rsidRPr="008B5445" w:rsidRDefault="00C06D47" w:rsidP="00C06D47">
            <w:pPr>
              <w:spacing w:after="200" w:line="276" w:lineRule="auto"/>
              <w:ind w:left="342" w:right="252"/>
              <w:contextualSpacing/>
              <w:jc w:val="left"/>
              <w:rPr>
                <w:rFonts w:ascii="Simplified Arabic" w:eastAsia="Calibri" w:hAnsi="Simplified Arabic" w:cs="Simplified Arabic"/>
                <w:sz w:val="30"/>
                <w:szCs w:val="30"/>
                <w:rtl/>
                <w:lang w:bidi="ar-JO"/>
              </w:rPr>
            </w:pPr>
          </w:p>
          <w:p w:rsidR="00E055C0" w:rsidRPr="008B5445" w:rsidRDefault="00C06D47">
            <w:pPr>
              <w:spacing w:after="200" w:line="276" w:lineRule="auto"/>
              <w:ind w:left="342" w:right="252"/>
              <w:contextualSpacing/>
              <w:jc w:val="left"/>
              <w:rPr>
                <w:rFonts w:ascii="Simplified Arabic" w:eastAsia="Calibri" w:hAnsi="Simplified Arabic" w:cs="Simplified Arabic"/>
                <w:sz w:val="30"/>
                <w:szCs w:val="30"/>
                <w:u w:val="single"/>
                <w:rtl/>
                <w:lang w:bidi="ar-JO"/>
              </w:rPr>
            </w:pPr>
            <w:r w:rsidRPr="008B5445">
              <w:rPr>
                <w:rFonts w:ascii="Simplified Arabic" w:eastAsia="Calibri" w:hAnsi="Simplified Arabic" w:cs="Simplified Arabic"/>
                <w:sz w:val="30"/>
                <w:szCs w:val="30"/>
                <w:u w:val="single"/>
                <w:rtl/>
                <w:lang w:bidi="ar-JO"/>
              </w:rPr>
              <w:t>قضايا لغوية</w:t>
            </w:r>
            <w:r w:rsidR="00D723FF" w:rsidRPr="008B5445">
              <w:rPr>
                <w:rFonts w:ascii="Simplified Arabic" w:eastAsia="Calibri" w:hAnsi="Simplified Arabic" w:cs="Simplified Arabic"/>
                <w:sz w:val="30"/>
                <w:szCs w:val="30"/>
                <w:u w:val="single"/>
                <w:rtl/>
                <w:lang w:bidi="ar-JO"/>
              </w:rPr>
              <w:t>:</w:t>
            </w:r>
          </w:p>
          <w:p w:rsidR="00173A3A" w:rsidRPr="008B5445" w:rsidRDefault="00173A3A" w:rsidP="00173A3A">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استخرجِ التّابعَ في ما يأتي، مبيّنًا نوعَهُ:</w:t>
            </w:r>
          </w:p>
          <w:p w:rsidR="00173A3A" w:rsidRPr="008B5445" w:rsidRDefault="00173A3A" w:rsidP="00173A3A">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 xml:space="preserve">أ- يهتزُّ الطّائرُ </w:t>
            </w:r>
            <w:r w:rsidRPr="008B5445">
              <w:rPr>
                <w:rFonts w:ascii="Simplified Arabic" w:eastAsia="Calibri" w:hAnsi="Simplified Arabic" w:cs="Simplified Arabic"/>
                <w:sz w:val="30"/>
                <w:szCs w:val="30"/>
                <w:u w:val="single"/>
                <w:rtl/>
              </w:rPr>
              <w:t>الغِرّيدُ</w:t>
            </w:r>
            <w:r w:rsidRPr="008B5445">
              <w:rPr>
                <w:rFonts w:ascii="Simplified Arabic" w:eastAsia="Calibri" w:hAnsi="Simplified Arabic" w:cs="Simplified Arabic"/>
                <w:sz w:val="30"/>
                <w:szCs w:val="30"/>
                <w:rtl/>
              </w:rPr>
              <w:t>. نعت</w:t>
            </w:r>
          </w:p>
          <w:p w:rsidR="00173A3A" w:rsidRPr="008B5445" w:rsidRDefault="00173A3A" w:rsidP="00173A3A">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 xml:space="preserve">ب- كأنَّ أصواتَها ذَوْبُ هذهِ </w:t>
            </w:r>
            <w:r w:rsidRPr="008B5445">
              <w:rPr>
                <w:rFonts w:ascii="Simplified Arabic" w:eastAsia="Calibri" w:hAnsi="Simplified Arabic" w:cs="Simplified Arabic"/>
                <w:sz w:val="30"/>
                <w:szCs w:val="30"/>
                <w:u w:val="single"/>
                <w:rtl/>
              </w:rPr>
              <w:t>الألوانِ</w:t>
            </w:r>
            <w:r w:rsidRPr="008B5445">
              <w:rPr>
                <w:rFonts w:ascii="Simplified Arabic" w:eastAsia="Calibri" w:hAnsi="Simplified Arabic" w:cs="Simplified Arabic"/>
                <w:sz w:val="30"/>
                <w:szCs w:val="30"/>
                <w:rtl/>
              </w:rPr>
              <w:t>. بدل مطابقٌ.</w:t>
            </w:r>
          </w:p>
          <w:p w:rsidR="00173A3A" w:rsidRPr="008B5445" w:rsidRDefault="00173A3A" w:rsidP="0079114F">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 xml:space="preserve">جـ- كأنَّ كلَّ فراشةٍ زهرةٌ </w:t>
            </w:r>
            <w:r w:rsidRPr="008B5445">
              <w:rPr>
                <w:rFonts w:ascii="Simplified Arabic" w:eastAsia="Calibri" w:hAnsi="Simplified Arabic" w:cs="Simplified Arabic"/>
                <w:sz w:val="30"/>
                <w:szCs w:val="30"/>
                <w:u w:val="single"/>
                <w:rtl/>
              </w:rPr>
              <w:t>طائرةٌ</w:t>
            </w:r>
            <w:r w:rsidRPr="008B5445">
              <w:rPr>
                <w:rFonts w:ascii="Simplified Arabic" w:eastAsia="Calibri" w:hAnsi="Simplified Arabic" w:cs="Simplified Arabic"/>
                <w:sz w:val="30"/>
                <w:szCs w:val="30"/>
                <w:rtl/>
              </w:rPr>
              <w:t xml:space="preserve">، أوْ </w:t>
            </w:r>
            <w:r w:rsidRPr="0079114F">
              <w:rPr>
                <w:rFonts w:ascii="Simplified Arabic" w:eastAsia="Calibri" w:hAnsi="Simplified Arabic" w:cs="Simplified Arabic"/>
                <w:sz w:val="30"/>
                <w:szCs w:val="30"/>
                <w:u w:val="single"/>
                <w:rtl/>
              </w:rPr>
              <w:t>قُبلةٌ</w:t>
            </w:r>
            <w:r w:rsidRPr="008B5445">
              <w:rPr>
                <w:rFonts w:ascii="Simplified Arabic" w:eastAsia="Calibri" w:hAnsi="Simplified Arabic" w:cs="Simplified Arabic"/>
                <w:sz w:val="30"/>
                <w:szCs w:val="30"/>
                <w:rtl/>
              </w:rPr>
              <w:t xml:space="preserve"> بينَ الأزهارِ </w:t>
            </w:r>
            <w:r w:rsidRPr="0079114F">
              <w:rPr>
                <w:rFonts w:ascii="Simplified Arabic" w:eastAsia="Calibri" w:hAnsi="Simplified Arabic" w:cs="Simplified Arabic"/>
                <w:sz w:val="30"/>
                <w:szCs w:val="30"/>
                <w:u w:val="single"/>
                <w:rtl/>
              </w:rPr>
              <w:t>حائرةٌ</w:t>
            </w:r>
            <w:r w:rsidRPr="008B5445">
              <w:rPr>
                <w:rFonts w:ascii="Simplified Arabic" w:eastAsia="Calibri" w:hAnsi="Simplified Arabic" w:cs="Simplified Arabic"/>
                <w:sz w:val="30"/>
                <w:szCs w:val="30"/>
                <w:rtl/>
              </w:rPr>
              <w:t xml:space="preserve">. </w:t>
            </w:r>
            <w:r w:rsidR="007C088F" w:rsidRPr="008B5445">
              <w:rPr>
                <w:rFonts w:ascii="Simplified Arabic" w:eastAsia="Calibri" w:hAnsi="Simplified Arabic" w:cs="Simplified Arabic" w:hint="cs"/>
                <w:sz w:val="30"/>
                <w:szCs w:val="30"/>
                <w:rtl/>
              </w:rPr>
              <w:t xml:space="preserve">طائرة: </w:t>
            </w:r>
            <w:r w:rsidRPr="008B5445">
              <w:rPr>
                <w:rFonts w:ascii="Simplified Arabic" w:eastAsia="Calibri" w:hAnsi="Simplified Arabic" w:cs="Simplified Arabic"/>
                <w:sz w:val="30"/>
                <w:szCs w:val="30"/>
                <w:rtl/>
              </w:rPr>
              <w:t>نعتٌ</w:t>
            </w:r>
            <w:r w:rsidR="007C088F" w:rsidRPr="008B5445">
              <w:rPr>
                <w:rFonts w:ascii="Simplified Arabic" w:eastAsia="Calibri" w:hAnsi="Simplified Arabic" w:cs="Simplified Arabic" w:hint="cs"/>
                <w:sz w:val="30"/>
                <w:szCs w:val="30"/>
                <w:rtl/>
              </w:rPr>
              <w:t xml:space="preserve">، قبلةٌ: اسم </w:t>
            </w:r>
            <w:r w:rsidR="007C088F" w:rsidRPr="008B5445">
              <w:rPr>
                <w:rFonts w:ascii="Simplified Arabic" w:eastAsia="Calibri" w:hAnsi="Simplified Arabic" w:cs="Simplified Arabic" w:hint="cs"/>
                <w:sz w:val="30"/>
                <w:szCs w:val="30"/>
                <w:rtl/>
              </w:rPr>
              <w:lastRenderedPageBreak/>
              <w:t>معطوف</w:t>
            </w:r>
            <w:r w:rsidR="0079114F">
              <w:rPr>
                <w:rFonts w:ascii="Simplified Arabic" w:eastAsia="Calibri" w:hAnsi="Simplified Arabic" w:cs="Simplified Arabic" w:hint="cs"/>
                <w:sz w:val="30"/>
                <w:szCs w:val="30"/>
                <w:rtl/>
              </w:rPr>
              <w:t>، حائرة: نعت.</w:t>
            </w:r>
          </w:p>
          <w:p w:rsidR="00173A3A" w:rsidRPr="008B5445" w:rsidRDefault="00173A3A" w:rsidP="00173A3A">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 xml:space="preserve">د- كأنّما العالمُ </w:t>
            </w:r>
            <w:r w:rsidRPr="008B5445">
              <w:rPr>
                <w:rFonts w:ascii="Simplified Arabic" w:eastAsia="Calibri" w:hAnsi="Simplified Arabic" w:cs="Simplified Arabic"/>
                <w:sz w:val="30"/>
                <w:szCs w:val="30"/>
                <w:u w:val="single"/>
                <w:rtl/>
              </w:rPr>
              <w:t>كلُّهُ</w:t>
            </w:r>
            <w:r w:rsidRPr="008B5445">
              <w:rPr>
                <w:rFonts w:ascii="Simplified Arabic" w:eastAsia="Calibri" w:hAnsi="Simplified Arabic" w:cs="Simplified Arabic"/>
                <w:sz w:val="30"/>
                <w:szCs w:val="30"/>
                <w:rtl/>
              </w:rPr>
              <w:t xml:space="preserve"> فكرةٌ </w:t>
            </w:r>
            <w:r w:rsidRPr="008B5445">
              <w:rPr>
                <w:rFonts w:ascii="Simplified Arabic" w:eastAsia="Calibri" w:hAnsi="Simplified Arabic" w:cs="Simplified Arabic"/>
                <w:sz w:val="30"/>
                <w:szCs w:val="30"/>
                <w:u w:val="single"/>
                <w:rtl/>
              </w:rPr>
              <w:t>واحدةٌ</w:t>
            </w:r>
            <w:r w:rsidRPr="008B5445">
              <w:rPr>
                <w:rFonts w:ascii="Simplified Arabic" w:eastAsia="Calibri" w:hAnsi="Simplified Arabic" w:cs="Simplified Arabic"/>
                <w:sz w:val="30"/>
                <w:szCs w:val="30"/>
                <w:rtl/>
              </w:rPr>
              <w:t>. كلّهٌ: توكيدٌ معنويٌّ. واحدةٌ: نعتٌ.</w:t>
            </w:r>
          </w:p>
          <w:p w:rsidR="00173A3A" w:rsidRPr="008B5445" w:rsidRDefault="00173A3A" w:rsidP="00173A3A">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 xml:space="preserve">2- بيّنْ نوعَ الخبرِ في الجملِ الآتيةِ، وأعربْهُ: </w:t>
            </w:r>
          </w:p>
          <w:p w:rsidR="00173A3A" w:rsidRPr="008B5445" w:rsidRDefault="00173A3A" w:rsidP="00173A3A">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 xml:space="preserve">أ- الطّيرُ </w:t>
            </w:r>
            <w:r w:rsidRPr="008B5445">
              <w:rPr>
                <w:rFonts w:ascii="Simplified Arabic" w:eastAsia="Calibri" w:hAnsi="Simplified Arabic" w:cs="Simplified Arabic"/>
                <w:sz w:val="30"/>
                <w:szCs w:val="30"/>
                <w:u w:val="single"/>
                <w:rtl/>
              </w:rPr>
              <w:t>مغرّداتٌ</w:t>
            </w:r>
            <w:r w:rsidRPr="008B5445">
              <w:rPr>
                <w:rFonts w:ascii="Simplified Arabic" w:eastAsia="Calibri" w:hAnsi="Simplified Arabic" w:cs="Simplified Arabic"/>
                <w:sz w:val="30"/>
                <w:szCs w:val="30"/>
                <w:rtl/>
              </w:rPr>
              <w:t>: مفردٌ/ خبرٌ مرفوعٌ وعلامةُ رفعه الضمّةُ الظّاهرةُ.</w:t>
            </w:r>
          </w:p>
          <w:p w:rsidR="00173A3A" w:rsidRPr="008B5445" w:rsidRDefault="00173A3A" w:rsidP="00173A3A">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 xml:space="preserve">ب- كأنَّ ألوانَ الرّوضِ </w:t>
            </w:r>
            <w:r w:rsidRPr="008B5445">
              <w:rPr>
                <w:rFonts w:ascii="Simplified Arabic" w:eastAsia="Calibri" w:hAnsi="Simplified Arabic" w:cs="Simplified Arabic"/>
                <w:sz w:val="30"/>
                <w:szCs w:val="30"/>
                <w:u w:val="single"/>
                <w:rtl/>
              </w:rPr>
              <w:t>جَمَّدَ</w:t>
            </w:r>
            <w:r w:rsidRPr="008B5445">
              <w:rPr>
                <w:rFonts w:ascii="Simplified Arabic" w:eastAsia="Calibri" w:hAnsi="Simplified Arabic" w:cs="Simplified Arabic"/>
                <w:sz w:val="30"/>
                <w:szCs w:val="30"/>
                <w:rtl/>
              </w:rPr>
              <w:t xml:space="preserve"> هذهِ الألحانَ: جملةٌ فعليّةٌ/ فعلٌ ماضٍ مبنيٌّ على الفتحِ الظّاهرِ، وفاعلُهُ مستترٌ (هو)، والجملة الفعليّةُ في محلِّ رفعِ الخبرِ.</w:t>
            </w:r>
          </w:p>
          <w:p w:rsidR="00173A3A" w:rsidRPr="008B5445" w:rsidRDefault="00173A3A" w:rsidP="00173A3A">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 xml:space="preserve">جـ- </w:t>
            </w:r>
            <w:r w:rsidRPr="008B5445">
              <w:rPr>
                <w:rFonts w:ascii="Simplified Arabic" w:eastAsia="Calibri" w:hAnsi="Simplified Arabic" w:cs="Simplified Arabic"/>
                <w:sz w:val="30"/>
                <w:szCs w:val="30"/>
                <w:u w:val="single"/>
                <w:rtl/>
              </w:rPr>
              <w:t>في كلِّ خلْقٍ</w:t>
            </w:r>
            <w:r w:rsidR="0084023C" w:rsidRPr="008B5445">
              <w:rPr>
                <w:rFonts w:ascii="Simplified Arabic" w:eastAsia="Calibri" w:hAnsi="Simplified Arabic" w:cs="Simplified Arabic"/>
                <w:sz w:val="30"/>
                <w:szCs w:val="30"/>
                <w:rtl/>
              </w:rPr>
              <w:t xml:space="preserve"> مِنْ عبيرِهِ نفحةٌ: شبهُ جملةٍ/ شبهُ الجملةِ منَ الجارّ: (في) والمجرورِ: (كلِّ) في محلِّ رفعِ خبرٍ مقدّمٍ.</w:t>
            </w:r>
          </w:p>
          <w:p w:rsidR="00173A3A" w:rsidRPr="008B5445" w:rsidRDefault="00173A3A" w:rsidP="00173A3A">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3- ما المعنى المستفادُ منَ الزّيادةِ في الأفعالِ الآتيةِ:</w:t>
            </w:r>
          </w:p>
          <w:p w:rsidR="00173A3A" w:rsidRPr="008B5445" w:rsidRDefault="00173A3A" w:rsidP="007C088F">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 xml:space="preserve">     تفجّرَ</w:t>
            </w:r>
            <w:r w:rsidR="001F6D65" w:rsidRPr="008B5445">
              <w:rPr>
                <w:rFonts w:ascii="Simplified Arabic" w:eastAsia="Calibri" w:hAnsi="Simplified Arabic" w:cs="Simplified Arabic"/>
                <w:sz w:val="30"/>
                <w:szCs w:val="30"/>
                <w:rtl/>
              </w:rPr>
              <w:t xml:space="preserve">: </w:t>
            </w:r>
            <w:r w:rsidR="007C088F" w:rsidRPr="008B5445">
              <w:rPr>
                <w:rFonts w:ascii="Simplified Arabic" w:eastAsia="Calibri" w:hAnsi="Simplified Arabic" w:cs="Simplified Arabic" w:hint="cs"/>
                <w:sz w:val="30"/>
                <w:szCs w:val="30"/>
                <w:u w:val="single"/>
                <w:rtl/>
              </w:rPr>
              <w:t>الكثرة</w:t>
            </w:r>
            <w:r w:rsidRPr="008B5445">
              <w:rPr>
                <w:rFonts w:ascii="Simplified Arabic" w:eastAsia="Calibri" w:hAnsi="Simplified Arabic" w:cs="Simplified Arabic"/>
                <w:sz w:val="30"/>
                <w:szCs w:val="30"/>
                <w:rtl/>
              </w:rPr>
              <w:t>، أخرج</w:t>
            </w:r>
            <w:r w:rsidR="001F6D65" w:rsidRPr="008B5445">
              <w:rPr>
                <w:rFonts w:ascii="Simplified Arabic" w:eastAsia="Calibri" w:hAnsi="Simplified Arabic" w:cs="Simplified Arabic"/>
                <w:sz w:val="30"/>
                <w:szCs w:val="30"/>
                <w:rtl/>
              </w:rPr>
              <w:t xml:space="preserve">: </w:t>
            </w:r>
            <w:r w:rsidR="001F6D65" w:rsidRPr="008B5445">
              <w:rPr>
                <w:rFonts w:ascii="Simplified Arabic" w:eastAsia="Calibri" w:hAnsi="Simplified Arabic" w:cs="Simplified Arabic"/>
                <w:sz w:val="30"/>
                <w:szCs w:val="30"/>
                <w:u w:val="single"/>
                <w:rtl/>
              </w:rPr>
              <w:t>التعديةُ</w:t>
            </w:r>
            <w:r w:rsidRPr="008B5445">
              <w:rPr>
                <w:rFonts w:ascii="Simplified Arabic" w:eastAsia="Calibri" w:hAnsi="Simplified Arabic" w:cs="Simplified Arabic"/>
                <w:sz w:val="30"/>
                <w:szCs w:val="30"/>
                <w:rtl/>
              </w:rPr>
              <w:t>، تستنير</w:t>
            </w:r>
            <w:r w:rsidR="001F6D65" w:rsidRPr="008B5445">
              <w:rPr>
                <w:rFonts w:ascii="Simplified Arabic" w:eastAsia="Calibri" w:hAnsi="Simplified Arabic" w:cs="Simplified Arabic"/>
                <w:sz w:val="30"/>
                <w:szCs w:val="30"/>
                <w:rtl/>
              </w:rPr>
              <w:t xml:space="preserve">: </w:t>
            </w:r>
            <w:r w:rsidR="001F6D65" w:rsidRPr="008B5445">
              <w:rPr>
                <w:rFonts w:ascii="Simplified Arabic" w:eastAsia="Calibri" w:hAnsi="Simplified Arabic" w:cs="Simplified Arabic"/>
                <w:sz w:val="30"/>
                <w:szCs w:val="30"/>
                <w:u w:val="single"/>
                <w:rtl/>
              </w:rPr>
              <w:t>الطّلبُ</w:t>
            </w:r>
            <w:r w:rsidRPr="008B5445">
              <w:rPr>
                <w:rFonts w:ascii="Simplified Arabic" w:eastAsia="Calibri" w:hAnsi="Simplified Arabic" w:cs="Simplified Arabic"/>
                <w:sz w:val="30"/>
                <w:szCs w:val="30"/>
                <w:rtl/>
              </w:rPr>
              <w:t>.</w:t>
            </w:r>
          </w:p>
          <w:p w:rsidR="00173A3A" w:rsidRPr="008B5445" w:rsidRDefault="00173A3A" w:rsidP="00173A3A">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4- أعربْ ما تحتهُ خطٌّ في ما يأتي:</w:t>
            </w:r>
          </w:p>
          <w:p w:rsidR="00173A3A" w:rsidRPr="008B5445" w:rsidRDefault="00173A3A" w:rsidP="00173A3A">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 xml:space="preserve">أ- لمْ </w:t>
            </w:r>
            <w:r w:rsidRPr="008B5445">
              <w:rPr>
                <w:rFonts w:ascii="Simplified Arabic" w:eastAsia="Calibri" w:hAnsi="Simplified Arabic" w:cs="Simplified Arabic"/>
                <w:sz w:val="30"/>
                <w:szCs w:val="30"/>
                <w:u w:val="single"/>
                <w:rtl/>
              </w:rPr>
              <w:t>يبقَ</w:t>
            </w:r>
            <w:r w:rsidR="001F6D65" w:rsidRPr="008B5445">
              <w:rPr>
                <w:rFonts w:ascii="Simplified Arabic" w:eastAsia="Calibri" w:hAnsi="Simplified Arabic" w:cs="Simplified Arabic"/>
                <w:sz w:val="30"/>
                <w:szCs w:val="30"/>
                <w:rtl/>
              </w:rPr>
              <w:t xml:space="preserve"> للأرضِ مِنْ سِرٍّ تكاتِمُهُ: فعلٌ مضارعٌ مجزومٌ بـ(لَمْ)، وعلامةُ جزمِهِ حذفُ حرفِ العلّةِ، الفاعلُ مستترٌ (</w:t>
            </w:r>
            <w:r w:rsidR="0019572B" w:rsidRPr="008B5445">
              <w:rPr>
                <w:rFonts w:ascii="Simplified Arabic" w:eastAsia="Calibri" w:hAnsi="Simplified Arabic" w:cs="Simplified Arabic"/>
                <w:sz w:val="30"/>
                <w:szCs w:val="30"/>
                <w:rtl/>
              </w:rPr>
              <w:t>هو).</w:t>
            </w:r>
          </w:p>
          <w:p w:rsidR="00173A3A" w:rsidRPr="008B5445" w:rsidRDefault="00173A3A" w:rsidP="00173A3A">
            <w:pPr>
              <w:spacing w:after="200"/>
              <w:jc w:val="lowKashida"/>
              <w:rPr>
                <w:rFonts w:ascii="Simplified Arabic" w:eastAsia="Calibri" w:hAnsi="Simplified Arabic" w:cs="Simplified Arabic"/>
                <w:sz w:val="30"/>
                <w:szCs w:val="30"/>
                <w:rtl/>
              </w:rPr>
            </w:pPr>
            <w:r w:rsidRPr="008B5445">
              <w:rPr>
                <w:rFonts w:ascii="Simplified Arabic" w:eastAsia="Calibri" w:hAnsi="Simplified Arabic" w:cs="Simplified Arabic"/>
                <w:sz w:val="30"/>
                <w:szCs w:val="30"/>
                <w:rtl/>
              </w:rPr>
              <w:t xml:space="preserve">ب- فاتّخذتْهُ الأممُ على اختلافِ المذاهبِ </w:t>
            </w:r>
            <w:r w:rsidRPr="008B5445">
              <w:rPr>
                <w:rFonts w:ascii="Simplified Arabic" w:eastAsia="Calibri" w:hAnsi="Simplified Arabic" w:cs="Simplified Arabic"/>
                <w:sz w:val="30"/>
                <w:szCs w:val="30"/>
                <w:u w:val="single"/>
                <w:rtl/>
              </w:rPr>
              <w:t>عيدًا</w:t>
            </w:r>
            <w:r w:rsidR="0019572B" w:rsidRPr="008B5445">
              <w:rPr>
                <w:rFonts w:ascii="Simplified Arabic" w:eastAsia="Calibri" w:hAnsi="Simplified Arabic" w:cs="Simplified Arabic"/>
                <w:sz w:val="30"/>
                <w:szCs w:val="30"/>
                <w:rtl/>
              </w:rPr>
              <w:t>: مفعولٌ بهِ ثانٍ منصوبٌ وعلامةُ نصبِهِ الفتحُ الظّاهرُ.</w:t>
            </w:r>
          </w:p>
          <w:p w:rsidR="00C06D47" w:rsidRPr="008B5445" w:rsidRDefault="00173A3A" w:rsidP="00173A3A">
            <w:pPr>
              <w:spacing w:after="200"/>
              <w:jc w:val="lowKashida"/>
              <w:rPr>
                <w:rFonts w:ascii="Simplified Arabic" w:eastAsia="Calibri" w:hAnsi="Simplified Arabic" w:cs="Simplified Arabic"/>
                <w:sz w:val="30"/>
                <w:szCs w:val="30"/>
                <w:rtl/>
                <w:lang w:bidi="ar-JO"/>
              </w:rPr>
            </w:pPr>
            <w:r w:rsidRPr="008B5445">
              <w:rPr>
                <w:rFonts w:ascii="Simplified Arabic" w:eastAsia="Calibri" w:hAnsi="Simplified Arabic" w:cs="Simplified Arabic"/>
                <w:sz w:val="30"/>
                <w:szCs w:val="30"/>
                <w:rtl/>
              </w:rPr>
              <w:t xml:space="preserve">جـ- صغيرٌ تملأُ الهواءَ </w:t>
            </w:r>
            <w:r w:rsidRPr="008B5445">
              <w:rPr>
                <w:rFonts w:ascii="Simplified Arabic" w:eastAsia="Calibri" w:hAnsi="Simplified Arabic" w:cs="Simplified Arabic"/>
                <w:sz w:val="30"/>
                <w:szCs w:val="30"/>
                <w:u w:val="single"/>
                <w:rtl/>
              </w:rPr>
              <w:t>نغماتُهُ</w:t>
            </w:r>
            <w:r w:rsidR="0019572B" w:rsidRPr="008B5445">
              <w:rPr>
                <w:rFonts w:ascii="Simplified Arabic" w:eastAsia="Calibri" w:hAnsi="Simplified Arabic" w:cs="Simplified Arabic"/>
                <w:sz w:val="30"/>
                <w:szCs w:val="30"/>
                <w:rtl/>
              </w:rPr>
              <w:t xml:space="preserve">: فاعلٌ </w:t>
            </w:r>
            <w:r w:rsidR="007C088F" w:rsidRPr="008B5445">
              <w:rPr>
                <w:rFonts w:ascii="Simplified Arabic" w:eastAsia="Calibri" w:hAnsi="Simplified Arabic" w:cs="Simplified Arabic" w:hint="cs"/>
                <w:sz w:val="30"/>
                <w:szCs w:val="30"/>
                <w:rtl/>
              </w:rPr>
              <w:t xml:space="preserve">مؤخر </w:t>
            </w:r>
            <w:r w:rsidR="0019572B" w:rsidRPr="008B5445">
              <w:rPr>
                <w:rFonts w:ascii="Simplified Arabic" w:eastAsia="Calibri" w:hAnsi="Simplified Arabic" w:cs="Simplified Arabic"/>
                <w:sz w:val="30"/>
                <w:szCs w:val="30"/>
                <w:rtl/>
              </w:rPr>
              <w:t>مرفوعٌ وعلامةُ رفعِهِ الضمّ الظّاهرُ وهو مضافٌ والهاءُ في محلِّ جرِّ مضافٍ إليهِ.</w:t>
            </w:r>
          </w:p>
          <w:p w:rsidR="00C06D47" w:rsidRPr="008B5445" w:rsidRDefault="00C06D47">
            <w:pPr>
              <w:spacing w:after="200" w:line="276" w:lineRule="auto"/>
              <w:ind w:left="342" w:right="252"/>
              <w:contextualSpacing/>
              <w:jc w:val="left"/>
              <w:rPr>
                <w:rFonts w:ascii="Simplified Arabic" w:eastAsia="Calibri" w:hAnsi="Simplified Arabic" w:cs="Simplified Arabic"/>
                <w:sz w:val="30"/>
                <w:szCs w:val="30"/>
                <w:rtl/>
                <w:lang w:bidi="ar-JO"/>
              </w:rPr>
            </w:pPr>
          </w:p>
          <w:p w:rsidR="00B527DA" w:rsidRPr="008B5445" w:rsidRDefault="007E3165" w:rsidP="007E3165">
            <w:pPr>
              <w:ind w:right="990"/>
              <w:jc w:val="left"/>
              <w:rPr>
                <w:rFonts w:ascii="Simplified Arabic" w:hAnsi="Simplified Arabic" w:cs="Simplified Arabic"/>
                <w:sz w:val="30"/>
                <w:szCs w:val="30"/>
                <w:rtl/>
                <w:lang w:bidi="ar-JO"/>
              </w:rPr>
            </w:pPr>
            <w:bookmarkStart w:id="0" w:name="_GoBack"/>
            <w:bookmarkEnd w:id="0"/>
            <w:r w:rsidRPr="008B5445">
              <w:rPr>
                <w:rFonts w:ascii="Simplified Arabic" w:hAnsi="Simplified Arabic" w:cs="Simplified Arabic"/>
                <w:sz w:val="30"/>
                <w:szCs w:val="30"/>
                <w:rtl/>
                <w:lang w:bidi="ar-JO"/>
              </w:rPr>
              <w:t>الكتابة:</w:t>
            </w:r>
          </w:p>
          <w:p w:rsidR="00E055C0" w:rsidRPr="008B5445" w:rsidRDefault="007C088F" w:rsidP="007C088F">
            <w:pPr>
              <w:ind w:right="-1260"/>
              <w:jc w:val="left"/>
              <w:rPr>
                <w:rFonts w:ascii="Simplified Arabic" w:hAnsi="Simplified Arabic" w:cs="Simplified Arabic"/>
                <w:sz w:val="30"/>
                <w:szCs w:val="30"/>
              </w:rPr>
            </w:pPr>
            <w:r w:rsidRPr="008B5445">
              <w:rPr>
                <w:rFonts w:ascii="Simplified Arabic" w:hAnsi="Simplified Arabic" w:cs="Simplified Arabic" w:hint="cs"/>
                <w:sz w:val="30"/>
                <w:szCs w:val="30"/>
                <w:rtl/>
              </w:rPr>
              <w:t>تترك لتقدير المعلم.</w:t>
            </w:r>
          </w:p>
          <w:p w:rsidR="00E055C0" w:rsidRPr="008B5445" w:rsidRDefault="00E055C0">
            <w:pPr>
              <w:ind w:right="-1260"/>
              <w:jc w:val="center"/>
              <w:rPr>
                <w:rFonts w:ascii="Simplified Arabic" w:hAnsi="Simplified Arabic" w:cs="Simplified Arabic"/>
                <w:sz w:val="30"/>
                <w:szCs w:val="30"/>
              </w:rPr>
            </w:pPr>
          </w:p>
          <w:p w:rsidR="00E055C0" w:rsidRPr="008B5445" w:rsidRDefault="00E055C0">
            <w:pPr>
              <w:ind w:right="-1260"/>
              <w:jc w:val="center"/>
              <w:rPr>
                <w:rFonts w:ascii="Simplified Arabic" w:hAnsi="Simplified Arabic" w:cs="Simplified Arabic"/>
                <w:sz w:val="30"/>
                <w:szCs w:val="30"/>
              </w:rPr>
            </w:pPr>
          </w:p>
        </w:tc>
      </w:tr>
    </w:tbl>
    <w:p w:rsidR="00C31FEB" w:rsidRPr="008B5445" w:rsidRDefault="00C31FEB">
      <w:pPr>
        <w:rPr>
          <w:rFonts w:ascii="Simplified Arabic" w:hAnsi="Simplified Arabic" w:cs="Simplified Arabic"/>
          <w:sz w:val="30"/>
          <w:szCs w:val="30"/>
        </w:rPr>
      </w:pPr>
    </w:p>
    <w:sectPr w:rsidR="00C31FEB" w:rsidRPr="008B5445" w:rsidSect="004A5054">
      <w:pgSz w:w="12240" w:h="15840"/>
      <w:pgMar w:top="27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A0535"/>
    <w:multiLevelType w:val="hybridMultilevel"/>
    <w:tmpl w:val="B4A2431C"/>
    <w:lvl w:ilvl="0" w:tplc="E8E656D6">
      <w:start w:val="8"/>
      <w:numFmt w:val="arabicAlpha"/>
      <w:lvlText w:val="%1-"/>
      <w:lvlJc w:val="left"/>
      <w:pPr>
        <w:ind w:left="1785" w:hanging="360"/>
      </w:pPr>
    </w:lvl>
    <w:lvl w:ilvl="1" w:tplc="04090019">
      <w:start w:val="1"/>
      <w:numFmt w:val="lowerLetter"/>
      <w:lvlText w:val="%2."/>
      <w:lvlJc w:val="left"/>
      <w:pPr>
        <w:ind w:left="2505" w:hanging="360"/>
      </w:pPr>
    </w:lvl>
    <w:lvl w:ilvl="2" w:tplc="0409001B">
      <w:start w:val="1"/>
      <w:numFmt w:val="lowerRoman"/>
      <w:lvlText w:val="%3."/>
      <w:lvlJc w:val="right"/>
      <w:pPr>
        <w:ind w:left="3225" w:hanging="180"/>
      </w:pPr>
    </w:lvl>
    <w:lvl w:ilvl="3" w:tplc="0409000F">
      <w:start w:val="1"/>
      <w:numFmt w:val="decimal"/>
      <w:lvlText w:val="%4."/>
      <w:lvlJc w:val="left"/>
      <w:pPr>
        <w:ind w:left="3945" w:hanging="360"/>
      </w:pPr>
    </w:lvl>
    <w:lvl w:ilvl="4" w:tplc="04090019">
      <w:start w:val="1"/>
      <w:numFmt w:val="lowerLetter"/>
      <w:lvlText w:val="%5."/>
      <w:lvlJc w:val="left"/>
      <w:pPr>
        <w:ind w:left="4665" w:hanging="360"/>
      </w:pPr>
    </w:lvl>
    <w:lvl w:ilvl="5" w:tplc="0409001B">
      <w:start w:val="1"/>
      <w:numFmt w:val="lowerRoman"/>
      <w:lvlText w:val="%6."/>
      <w:lvlJc w:val="right"/>
      <w:pPr>
        <w:ind w:left="5385" w:hanging="180"/>
      </w:pPr>
    </w:lvl>
    <w:lvl w:ilvl="6" w:tplc="0409000F">
      <w:start w:val="1"/>
      <w:numFmt w:val="decimal"/>
      <w:lvlText w:val="%7."/>
      <w:lvlJc w:val="left"/>
      <w:pPr>
        <w:ind w:left="6105" w:hanging="360"/>
      </w:pPr>
    </w:lvl>
    <w:lvl w:ilvl="7" w:tplc="04090019">
      <w:start w:val="1"/>
      <w:numFmt w:val="lowerLetter"/>
      <w:lvlText w:val="%8."/>
      <w:lvlJc w:val="left"/>
      <w:pPr>
        <w:ind w:left="6825" w:hanging="360"/>
      </w:pPr>
    </w:lvl>
    <w:lvl w:ilvl="8" w:tplc="0409001B">
      <w:start w:val="1"/>
      <w:numFmt w:val="lowerRoman"/>
      <w:lvlText w:val="%9."/>
      <w:lvlJc w:val="right"/>
      <w:pPr>
        <w:ind w:left="7545" w:hanging="180"/>
      </w:pPr>
    </w:lvl>
  </w:abstractNum>
  <w:abstractNum w:abstractNumId="1">
    <w:nsid w:val="096511AF"/>
    <w:multiLevelType w:val="hybridMultilevel"/>
    <w:tmpl w:val="C7DE4774"/>
    <w:lvl w:ilvl="0" w:tplc="7436D6D8">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AB43F01"/>
    <w:multiLevelType w:val="hybridMultilevel"/>
    <w:tmpl w:val="836A215A"/>
    <w:lvl w:ilvl="0" w:tplc="C9C074EE">
      <w:start w:val="5"/>
      <w:numFmt w:val="arabicAlpha"/>
      <w:lvlText w:val="%1-"/>
      <w:lvlJc w:val="left"/>
      <w:pPr>
        <w:ind w:left="1890" w:hanging="360"/>
      </w:pPr>
      <w:rPr>
        <w:lang w:val="en-US"/>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3">
    <w:nsid w:val="0FBD6921"/>
    <w:multiLevelType w:val="hybridMultilevel"/>
    <w:tmpl w:val="02D864E0"/>
    <w:lvl w:ilvl="0" w:tplc="F17CACCE">
      <w:start w:val="1"/>
      <w:numFmt w:val="arabicAlpha"/>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39B4B05"/>
    <w:multiLevelType w:val="hybridMultilevel"/>
    <w:tmpl w:val="8626F7D0"/>
    <w:lvl w:ilvl="0" w:tplc="06D2136C">
      <w:start w:val="1"/>
      <w:numFmt w:val="arabicAlpha"/>
      <w:lvlText w:val="%1-"/>
      <w:lvlJc w:val="left"/>
      <w:pPr>
        <w:ind w:left="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CB5EAE"/>
    <w:multiLevelType w:val="hybridMultilevel"/>
    <w:tmpl w:val="02E686E2"/>
    <w:lvl w:ilvl="0" w:tplc="0BCCE55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D1FBE"/>
    <w:multiLevelType w:val="hybridMultilevel"/>
    <w:tmpl w:val="7E248E5A"/>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19045291"/>
    <w:multiLevelType w:val="hybridMultilevel"/>
    <w:tmpl w:val="B6766C92"/>
    <w:lvl w:ilvl="0" w:tplc="7792BFA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F510DDE"/>
    <w:multiLevelType w:val="hybridMultilevel"/>
    <w:tmpl w:val="C658CC76"/>
    <w:lvl w:ilvl="0" w:tplc="BD0AA0EE">
      <w:start w:val="1"/>
      <w:numFmt w:val="decimal"/>
      <w:lvlText w:val="%1-"/>
      <w:lvlJc w:val="left"/>
      <w:pPr>
        <w:ind w:left="1080" w:hanging="720"/>
      </w:pPr>
      <w:rPr>
        <w:rFonts w:ascii="Calibri" w:hAnsi="Calibri" w:cs="Aria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1B675B7"/>
    <w:multiLevelType w:val="hybridMultilevel"/>
    <w:tmpl w:val="B2CA98CA"/>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26BB1183"/>
    <w:multiLevelType w:val="hybridMultilevel"/>
    <w:tmpl w:val="3ED039CA"/>
    <w:lvl w:ilvl="0" w:tplc="52086A5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2F080003"/>
    <w:multiLevelType w:val="hybridMultilevel"/>
    <w:tmpl w:val="2FAE9304"/>
    <w:lvl w:ilvl="0" w:tplc="692887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1182E11"/>
    <w:multiLevelType w:val="hybridMultilevel"/>
    <w:tmpl w:val="4F24A28C"/>
    <w:lvl w:ilvl="0" w:tplc="70F6F414">
      <w:start w:val="1"/>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3738214D"/>
    <w:multiLevelType w:val="hybridMultilevel"/>
    <w:tmpl w:val="70F4CB02"/>
    <w:lvl w:ilvl="0" w:tplc="8F90FE9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602B55"/>
    <w:multiLevelType w:val="hybridMultilevel"/>
    <w:tmpl w:val="DFC2973A"/>
    <w:lvl w:ilvl="0" w:tplc="FE024080">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45D114D1"/>
    <w:multiLevelType w:val="hybridMultilevel"/>
    <w:tmpl w:val="E03CF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F91EA5"/>
    <w:multiLevelType w:val="hybridMultilevel"/>
    <w:tmpl w:val="75163D94"/>
    <w:lvl w:ilvl="0" w:tplc="9FDC3B4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F95AD9"/>
    <w:multiLevelType w:val="hybridMultilevel"/>
    <w:tmpl w:val="024A3464"/>
    <w:lvl w:ilvl="0" w:tplc="25B61F10">
      <w:start w:val="5"/>
      <w:numFmt w:val="arabicAlpha"/>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nsid w:val="65B92518"/>
    <w:multiLevelType w:val="hybridMultilevel"/>
    <w:tmpl w:val="7D220704"/>
    <w:lvl w:ilvl="0" w:tplc="725E061A">
      <w:start w:val="1"/>
      <w:numFmt w:val="arabicAlpha"/>
      <w:lvlText w:val="%1-"/>
      <w:lvlJc w:val="left"/>
      <w:pPr>
        <w:ind w:left="1440" w:hanging="360"/>
      </w:pPr>
      <w:rPr>
        <w:lang w:val="en-U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nsid w:val="6B416688"/>
    <w:multiLevelType w:val="hybridMultilevel"/>
    <w:tmpl w:val="682012F8"/>
    <w:lvl w:ilvl="0" w:tplc="FCC2442A">
      <w:start w:val="1"/>
      <w:numFmt w:val="bullet"/>
      <w:lvlText w:val="-"/>
      <w:lvlJc w:val="left"/>
      <w:pPr>
        <w:ind w:left="1440" w:hanging="360"/>
      </w:pPr>
      <w:rPr>
        <w:rFonts w:ascii="Traditional Arabic" w:eastAsia="Calibri" w:hAnsi="Traditional Arabic" w:cs="Traditional Arabic" w:hint="c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6A8689A"/>
    <w:multiLevelType w:val="hybridMultilevel"/>
    <w:tmpl w:val="87E4DBFA"/>
    <w:lvl w:ilvl="0" w:tplc="8050FA2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nsid w:val="7B9B38E0"/>
    <w:multiLevelType w:val="hybridMultilevel"/>
    <w:tmpl w:val="082A7D74"/>
    <w:lvl w:ilvl="0" w:tplc="426EECE8">
      <w:start w:val="1"/>
      <w:numFmt w:val="arabicAlpha"/>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BC16ED9"/>
    <w:multiLevelType w:val="hybridMultilevel"/>
    <w:tmpl w:val="D2B2923A"/>
    <w:lvl w:ilvl="0" w:tplc="A3B86090">
      <w:start w:val="8"/>
      <w:numFmt w:val="arabicAlpha"/>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C0"/>
    <w:rsid w:val="00041AFD"/>
    <w:rsid w:val="00062271"/>
    <w:rsid w:val="000A713C"/>
    <w:rsid w:val="000D00C1"/>
    <w:rsid w:val="001227E4"/>
    <w:rsid w:val="00127952"/>
    <w:rsid w:val="001542DB"/>
    <w:rsid w:val="00167989"/>
    <w:rsid w:val="00173A3A"/>
    <w:rsid w:val="0017694F"/>
    <w:rsid w:val="00183450"/>
    <w:rsid w:val="0019572B"/>
    <w:rsid w:val="001B0EB0"/>
    <w:rsid w:val="001F6D65"/>
    <w:rsid w:val="00226869"/>
    <w:rsid w:val="00237B1D"/>
    <w:rsid w:val="00253C29"/>
    <w:rsid w:val="002A4CFB"/>
    <w:rsid w:val="002B5042"/>
    <w:rsid w:val="0034153C"/>
    <w:rsid w:val="0035063E"/>
    <w:rsid w:val="003A732E"/>
    <w:rsid w:val="003C3080"/>
    <w:rsid w:val="003D16B9"/>
    <w:rsid w:val="003D4BB6"/>
    <w:rsid w:val="003F72F8"/>
    <w:rsid w:val="0041107B"/>
    <w:rsid w:val="00411D50"/>
    <w:rsid w:val="00462CCA"/>
    <w:rsid w:val="004A5054"/>
    <w:rsid w:val="0051081A"/>
    <w:rsid w:val="005206C3"/>
    <w:rsid w:val="00552940"/>
    <w:rsid w:val="005816AE"/>
    <w:rsid w:val="00587F7F"/>
    <w:rsid w:val="005A5444"/>
    <w:rsid w:val="005B2B0F"/>
    <w:rsid w:val="005F0CE4"/>
    <w:rsid w:val="00600BA6"/>
    <w:rsid w:val="00635EEA"/>
    <w:rsid w:val="006764BC"/>
    <w:rsid w:val="0068016E"/>
    <w:rsid w:val="00695A81"/>
    <w:rsid w:val="006A7D88"/>
    <w:rsid w:val="00727894"/>
    <w:rsid w:val="007350DE"/>
    <w:rsid w:val="007509E8"/>
    <w:rsid w:val="00787535"/>
    <w:rsid w:val="0079114F"/>
    <w:rsid w:val="0079785F"/>
    <w:rsid w:val="007B187D"/>
    <w:rsid w:val="007B6622"/>
    <w:rsid w:val="007C088F"/>
    <w:rsid w:val="007D04F5"/>
    <w:rsid w:val="007E1073"/>
    <w:rsid w:val="007E3165"/>
    <w:rsid w:val="008030C5"/>
    <w:rsid w:val="00817FA0"/>
    <w:rsid w:val="0084023C"/>
    <w:rsid w:val="008B011E"/>
    <w:rsid w:val="008B5445"/>
    <w:rsid w:val="008D1B55"/>
    <w:rsid w:val="00920824"/>
    <w:rsid w:val="00922057"/>
    <w:rsid w:val="00957C42"/>
    <w:rsid w:val="009C2475"/>
    <w:rsid w:val="00A60EC2"/>
    <w:rsid w:val="00A755E5"/>
    <w:rsid w:val="00A948FA"/>
    <w:rsid w:val="00AF06FE"/>
    <w:rsid w:val="00AF532C"/>
    <w:rsid w:val="00AF6215"/>
    <w:rsid w:val="00B47912"/>
    <w:rsid w:val="00B527DA"/>
    <w:rsid w:val="00B54F6F"/>
    <w:rsid w:val="00BC0369"/>
    <w:rsid w:val="00BE7E80"/>
    <w:rsid w:val="00C06D47"/>
    <w:rsid w:val="00C31FEB"/>
    <w:rsid w:val="00C61B40"/>
    <w:rsid w:val="00CB01CB"/>
    <w:rsid w:val="00D01C3F"/>
    <w:rsid w:val="00D20CB3"/>
    <w:rsid w:val="00D723FF"/>
    <w:rsid w:val="00DA1D31"/>
    <w:rsid w:val="00DC348A"/>
    <w:rsid w:val="00DD0ADE"/>
    <w:rsid w:val="00E055C0"/>
    <w:rsid w:val="00E071DC"/>
    <w:rsid w:val="00EB1EB4"/>
    <w:rsid w:val="00ED311D"/>
    <w:rsid w:val="00F25803"/>
    <w:rsid w:val="00F80F27"/>
    <w:rsid w:val="00F8444B"/>
    <w:rsid w:val="00FA15DB"/>
    <w:rsid w:val="00FE10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5C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5C0"/>
    <w:pPr>
      <w:ind w:left="720"/>
      <w:contextualSpacing/>
    </w:pPr>
  </w:style>
  <w:style w:type="table" w:styleId="TableGrid">
    <w:name w:val="Table Grid"/>
    <w:basedOn w:val="TableNormal"/>
    <w:rsid w:val="00E055C0"/>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F6215"/>
  </w:style>
  <w:style w:type="character" w:customStyle="1" w:styleId="srchexplword">
    <w:name w:val="srch_expl_word"/>
    <w:basedOn w:val="DefaultParagraphFont"/>
    <w:rsid w:val="00600B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5C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5C0"/>
    <w:pPr>
      <w:ind w:left="720"/>
      <w:contextualSpacing/>
    </w:pPr>
  </w:style>
  <w:style w:type="table" w:styleId="TableGrid">
    <w:name w:val="Table Grid"/>
    <w:basedOn w:val="TableNormal"/>
    <w:rsid w:val="00E055C0"/>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F6215"/>
  </w:style>
  <w:style w:type="character" w:customStyle="1" w:styleId="srchexplword">
    <w:name w:val="srch_expl_word"/>
    <w:basedOn w:val="DefaultParagraphFont"/>
    <w:rsid w:val="00600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5672">
      <w:bodyDiv w:val="1"/>
      <w:marLeft w:val="0"/>
      <w:marRight w:val="0"/>
      <w:marTop w:val="0"/>
      <w:marBottom w:val="0"/>
      <w:divBdr>
        <w:top w:val="none" w:sz="0" w:space="0" w:color="auto"/>
        <w:left w:val="none" w:sz="0" w:space="0" w:color="auto"/>
        <w:bottom w:val="none" w:sz="0" w:space="0" w:color="auto"/>
        <w:right w:val="none" w:sz="0" w:space="0" w:color="auto"/>
      </w:divBdr>
    </w:div>
    <w:div w:id="325867645">
      <w:bodyDiv w:val="1"/>
      <w:marLeft w:val="0"/>
      <w:marRight w:val="0"/>
      <w:marTop w:val="0"/>
      <w:marBottom w:val="0"/>
      <w:divBdr>
        <w:top w:val="none" w:sz="0" w:space="0" w:color="auto"/>
        <w:left w:val="none" w:sz="0" w:space="0" w:color="auto"/>
        <w:bottom w:val="none" w:sz="0" w:space="0" w:color="auto"/>
        <w:right w:val="none" w:sz="0" w:space="0" w:color="auto"/>
      </w:divBdr>
    </w:div>
    <w:div w:id="144476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1247</Words>
  <Characters>7111</Characters>
  <Application>Microsoft Office Word</Application>
  <DocSecurity>0</DocSecurity>
  <Lines>59</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amerr</dc:creator>
  <cp:lastModifiedBy>khaled</cp:lastModifiedBy>
  <cp:revision>13</cp:revision>
  <dcterms:created xsi:type="dcterms:W3CDTF">2016-06-17T12:40:00Z</dcterms:created>
  <dcterms:modified xsi:type="dcterms:W3CDTF">2017-01-30T07:38:00Z</dcterms:modified>
</cp:coreProperties>
</file>