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E055C0" w:rsidP="0068016E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proofErr w:type="spellStart"/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FB690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العاشر</w:t>
      </w:r>
      <w:proofErr w:type="spellEnd"/>
      <w:r w:rsidR="00FB690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.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الكتاب: اللغة </w:t>
      </w:r>
      <w:proofErr w:type="spellStart"/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العربية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FB690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الأول</w:t>
      </w:r>
      <w:proofErr w:type="spellEnd"/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09" w:rsidRDefault="00FB6909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الخامسة</w:t>
            </w:r>
          </w:p>
          <w:p w:rsidR="00E055C0" w:rsidRPr="00FE10F5" w:rsidRDefault="00FB6909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 xml:space="preserve"> من شعر الغزل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D60DD7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601F6">
              <w:rPr>
                <w:rFonts w:ascii="Simplified Arabic" w:hAnsi="Simplified Arabic" w:cs="Simplified Arabic"/>
                <w:sz w:val="32"/>
                <w:szCs w:val="32"/>
                <w:rtl/>
              </w:rPr>
              <w:t>1 – متى أحبَّ قيسٌ ليلى؟</w:t>
            </w:r>
          </w:p>
          <w:p w:rsidR="00D60DD7" w:rsidRPr="00A601F6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في صغرهما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D60DD7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A601F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 أينَ كانا يرعيانِ المواشيَ؟</w:t>
            </w:r>
          </w:p>
          <w:p w:rsidR="00D60DD7" w:rsidRPr="00A601F6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عند جبل </w:t>
            </w:r>
            <w:proofErr w:type="spellStart"/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التوباد</w:t>
            </w:r>
            <w:proofErr w:type="spellEnd"/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127054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A601F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  <w:r w:rsidRPr="00A601F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–</w:t>
            </w:r>
            <w:r w:rsidR="00127054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لِمَ رفضَ أبو ليلى زواجَها من</w:t>
            </w:r>
            <w:r w:rsidR="00127054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قيس</w:t>
            </w:r>
            <w:r w:rsidRPr="00A601F6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D60DD7" w:rsidRPr="00127054" w:rsidRDefault="00D60DD7" w:rsidP="00127054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270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حتى لا يفضح نفسه وقبيلته على حد زعمه ولا يأتي بما لم تأت به العرب حيث كانوا ل</w:t>
            </w:r>
            <w:r w:rsidR="001270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r w:rsidRPr="001270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يزوجون البنت ممن أحبها خوف العار.</w:t>
            </w:r>
          </w:p>
          <w:p w:rsidR="00D60DD7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601F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  <w:r w:rsidRPr="00A601F6">
              <w:rPr>
                <w:rFonts w:ascii="Simplified Arabic" w:hAnsi="Simplified Arabic" w:cs="Simplified Arabic"/>
                <w:sz w:val="32"/>
                <w:szCs w:val="32"/>
                <w:rtl/>
              </w:rPr>
              <w:t>- لماذا ألحَّ قومُ قيسٍ على أبي ليلى لِكي يزوِّجَه إيّاها؟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D60DD7" w:rsidRPr="00873603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خوف أن يهلك فيفجع به أهله.</w:t>
            </w:r>
          </w:p>
          <w:p w:rsidR="00D60DD7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601F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  <w:r w:rsidRPr="00A601F6">
              <w:rPr>
                <w:rFonts w:ascii="Simplified Arabic" w:hAnsi="Simplified Arabic" w:cs="Simplified Arabic"/>
                <w:sz w:val="32"/>
                <w:szCs w:val="32"/>
                <w:rtl/>
              </w:rPr>
              <w:t>– ماذا أصابَ قيسًا بعدَ أنْ تزوَّجتْ ليلى بِغَيرِه؟</w:t>
            </w:r>
          </w:p>
          <w:p w:rsidR="00D60DD7" w:rsidRPr="00873603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أصابه الحزن الشديد حتى فقد عقله ثم مات على هذه الحال. </w:t>
            </w:r>
          </w:p>
          <w:p w:rsidR="00D60DD7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6</w:t>
            </w:r>
            <w:r w:rsidRPr="00011E0C">
              <w:rPr>
                <w:rFonts w:ascii="Simplified Arabic" w:hAnsi="Simplified Arabic" w:cs="Simplified Arabic"/>
                <w:sz w:val="32"/>
                <w:szCs w:val="32"/>
                <w:rtl/>
              </w:rPr>
              <w:t>– هاتِ موقفًا يدلُّ على ندمِ والدِ ليلى ممّا حدثَ؟</w:t>
            </w:r>
          </w:p>
          <w:p w:rsidR="00D60DD7" w:rsidRPr="00873603" w:rsidRDefault="00D60DD7" w:rsidP="00D60DD7">
            <w:pPr>
              <w:bidi w:val="0"/>
              <w:spacing w:before="100" w:beforeAutospacing="1" w:after="100" w:afterAutospacing="1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- بكاؤه وجزعه عليه بعد موته.</w:t>
            </w:r>
          </w:p>
          <w:p w:rsidR="00D60DD7" w:rsidRPr="00873603" w:rsidRDefault="00D60DD7" w:rsidP="00D60DD7">
            <w:pPr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736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- قوله لو علمت أن أمره سيجري على هذا ما أخرجتها عن يده. </w:t>
            </w:r>
          </w:p>
          <w:p w:rsidR="00D60DD7" w:rsidRPr="00011E0C" w:rsidRDefault="00D60DD7" w:rsidP="00D60DD7">
            <w:pPr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7- </w:t>
            </w:r>
            <w:r w:rsidRPr="00011E0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استنتجْ منَ البيتينِ الّلذينِ استمعت إليهِما سمتَينِ منْ سماتِ الغزلِ العذريِّ. </w:t>
            </w:r>
          </w:p>
          <w:p w:rsidR="00D60DD7" w:rsidRPr="00FD4C10" w:rsidRDefault="00D60DD7" w:rsidP="00D60DD7">
            <w:pPr>
              <w:bidi w:val="0"/>
              <w:spacing w:before="100" w:beforeAutospacing="1" w:after="100" w:afterAutospacing="1"/>
              <w:ind w:left="360"/>
              <w:rPr>
                <w:rFonts w:cs="Simplified Arabic"/>
                <w:sz w:val="28"/>
                <w:szCs w:val="28"/>
                <w:rtl/>
              </w:rPr>
            </w:pPr>
            <w:r w:rsidRPr="00537E5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صدق العاطفة وحرارتها. </w:t>
            </w:r>
            <w:r w:rsidRPr="00537E5B">
              <w:rPr>
                <w:rFonts w:cs="Simplified Arabic"/>
                <w:b/>
                <w:bCs/>
                <w:sz w:val="28"/>
                <w:szCs w:val="28"/>
                <w:rtl/>
              </w:rPr>
              <w:t>–</w:t>
            </w:r>
            <w:r w:rsidRPr="00537E5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الوفاء للمحبوب. </w:t>
            </w:r>
            <w:r w:rsidRPr="00537E5B">
              <w:rPr>
                <w:rFonts w:cs="Simplified Arabic"/>
                <w:b/>
                <w:bCs/>
                <w:sz w:val="28"/>
                <w:szCs w:val="28"/>
                <w:rtl/>
              </w:rPr>
              <w:t>–</w:t>
            </w:r>
            <w:r w:rsidRPr="00537E5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يجسد المعاناة في الحب.</w:t>
            </w:r>
            <w:r w:rsidRPr="00537E5B">
              <w:rPr>
                <w:rFonts w:cs="Simplified Arabic"/>
                <w:sz w:val="28"/>
                <w:szCs w:val="28"/>
              </w:rPr>
              <w:t xml:space="preserve"> </w:t>
            </w:r>
            <w:r>
              <w:rPr>
                <w:rFonts w:cs="Simplified Arabic"/>
                <w:sz w:val="28"/>
                <w:szCs w:val="28"/>
              </w:rPr>
              <w:t>-</w:t>
            </w:r>
          </w:p>
          <w:p w:rsidR="00D60DD7" w:rsidRPr="00C81C6A" w:rsidRDefault="00D60DD7" w:rsidP="00D60DD7">
            <w:pPr>
              <w:pStyle w:val="a5"/>
              <w:bidi w:val="0"/>
              <w:rPr>
                <w:rFonts w:eastAsia="Times New Roman" w:cs="Simplified Arabic"/>
                <w:b/>
                <w:bCs/>
                <w:sz w:val="36"/>
                <w:szCs w:val="36"/>
                <w:rtl/>
              </w:rPr>
            </w:pPr>
            <w:r w:rsidRPr="00C81C6A">
              <w:rPr>
                <w:rFonts w:eastAsia="Times New Roman" w:cs="Simplified Arabic"/>
                <w:b/>
                <w:bCs/>
                <w:sz w:val="36"/>
                <w:szCs w:val="36"/>
                <w:rtl/>
              </w:rPr>
              <w:t>التحدّثُ</w:t>
            </w:r>
          </w:p>
          <w:p w:rsidR="00E055C0" w:rsidRPr="00FE10F5" w:rsidRDefault="00D60DD7" w:rsidP="00D60DD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81C6A">
              <w:rPr>
                <w:rFonts w:cs="Simplified Arabic" w:hint="cs"/>
                <w:b/>
                <w:bCs/>
                <w:sz w:val="36"/>
                <w:szCs w:val="36"/>
                <w:rtl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C06D47" w:rsidRPr="00FE10F5" w:rsidRDefault="00C06D47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>2. عدْ إلى المعجمِ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واستخرجْ معانيَ المفرداتِ:</w:t>
            </w:r>
          </w:p>
          <w:p w:rsidR="00316B16" w:rsidRPr="00FA1354" w:rsidRDefault="00316B16" w:rsidP="00FA1354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FA135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يصرعنَ</w:t>
            </w:r>
            <w:r w:rsidRPr="00FA1354">
              <w:rPr>
                <w:rFonts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FA1354" w:rsidRPr="00FA1354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A1354">
              <w:rPr>
                <w:rFonts w:cs="Simplified Arabic" w:hint="cs"/>
                <w:b/>
                <w:bCs/>
                <w:sz w:val="32"/>
                <w:szCs w:val="32"/>
                <w:rtl/>
              </w:rPr>
              <w:t>يطرحن من شدة حسنهنّ.</w:t>
            </w:r>
          </w:p>
          <w:p w:rsidR="00316B16" w:rsidRPr="00C81C6A" w:rsidRDefault="00316B16" w:rsidP="00EA270E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81C6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اللبُّ</w:t>
            </w:r>
            <w:r w:rsidRPr="00C81C6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FA13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العقل.</w:t>
            </w:r>
          </w:p>
          <w:p w:rsidR="00316B16" w:rsidRPr="00FA1354" w:rsidRDefault="00316B16" w:rsidP="00FA1354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A135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نفحاتٌ</w:t>
            </w:r>
            <w:r w:rsidRPr="00FA13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FA1354" w:rsidRPr="00FA13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A13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مفردها نفحة:</w:t>
            </w:r>
            <w:r w:rsidR="00FA1354" w:rsidRPr="00FA13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الطيب الذي ترتاح له النفس</w:t>
            </w:r>
            <w:r w:rsidRPr="00FA135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>3. عدْ إلى المعجمِ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واستخرجْ جمعَ كلِّ كلمةٍ منَ الكلماتِ الآتيةِ:</w:t>
            </w:r>
          </w:p>
          <w:p w:rsidR="00316B16" w:rsidRDefault="00316B16" w:rsidP="00EA270E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شكوى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AD7CD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شكاوَى.</w:t>
            </w:r>
          </w:p>
          <w:p w:rsidR="00316B16" w:rsidRDefault="00316B16" w:rsidP="00EA270E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فؤادُ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AD7CD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أفئدة.</w:t>
            </w:r>
          </w:p>
          <w:p w:rsidR="00316B16" w:rsidRDefault="00316B16" w:rsidP="00EA270E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لبُّ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AD7CD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ألباب.</w:t>
            </w:r>
          </w:p>
          <w:p w:rsidR="00316B16" w:rsidRPr="00C81C6A" w:rsidRDefault="00316B16" w:rsidP="00EA270E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C81C6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عرشٌ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عروش وأعراش.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>4. فرّقْ في المعنى بينَ كلّ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ِ كلمتينِ تحتَهُما خطٌّ في ما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أت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>ي: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 -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يا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أملحَ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النّاسِ كلّ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النّاسِ إنسانا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81C6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أملح:</w:t>
            </w:r>
            <w:r w:rsidR="00AD7CD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أحسن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– ماءُ البحرِ الميّتِ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أملحُ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منْ ماءِ البحرِ المتوسطِ .</w:t>
            </w:r>
          </w:p>
          <w:p w:rsidR="00316B16" w:rsidRPr="00C81C6A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81C6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أملح : أكثر ملوحة لأنّ نسبة الملح فيه أعلى من غيره.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 - وحبَّذا نَفَحات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من يَمانِيَةٍ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تَأْتيكَ من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لِ الرّيّانِ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أَحْيانا</w:t>
            </w:r>
          </w:p>
          <w:p w:rsidR="00316B16" w:rsidRPr="00C81C6A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81C6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أحيانا: أوقات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C81C6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لوْ زارَنا طيفُ ذاتِ الخالِ أَحْيانا               وَنَحْنُ في حُفَرِ الْأَجْداثِ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أَحْيانا</w:t>
            </w:r>
          </w:p>
          <w:p w:rsidR="00316B16" w:rsidRPr="00C81C6A" w:rsidRDefault="00316B16" w:rsidP="00316B16">
            <w:pPr>
              <w:bidi w:val="0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أحيانا:</w:t>
            </w:r>
            <w:r w:rsidR="00AD7CDA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بعث فينا الحياة.</w:t>
            </w:r>
          </w:p>
          <w:p w:rsidR="00C06D47" w:rsidRPr="00FE10F5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1 –اقرأِ البيتَ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ينِ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آتيينِ،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ثمَّ أجبْ عمّا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يليهِما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316B16" w:rsidRPr="007A0949" w:rsidRDefault="00316B16" w:rsidP="00316B16">
            <w:pPr>
              <w:bidi w:val="0"/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A0949">
              <w:rPr>
                <w:rFonts w:cs="Simplified Arabic"/>
                <w:sz w:val="32"/>
                <w:szCs w:val="32"/>
                <w:rtl/>
                <w:lang w:bidi="ar-JO"/>
              </w:rPr>
              <w:t>بانَ الخَليطُ وَلَوْ طُوِّعْتُ ما</w:t>
            </w:r>
            <w:r w:rsidR="007A0949" w:rsidRPr="007A0949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7A0949">
              <w:rPr>
                <w:rFonts w:cs="Simplified Arabic"/>
                <w:sz w:val="32"/>
                <w:szCs w:val="32"/>
                <w:rtl/>
                <w:lang w:bidi="ar-JO"/>
              </w:rPr>
              <w:t>بانا</w:t>
            </w:r>
            <w:r w:rsidR="007A0949" w:rsidRPr="007A0949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Pr="007A0949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وقط</w:t>
            </w:r>
            <w:r w:rsidRPr="007A0949">
              <w:rPr>
                <w:rFonts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7A0949">
              <w:rPr>
                <w:rFonts w:cs="Simplified Arabic"/>
                <w:sz w:val="32"/>
                <w:szCs w:val="32"/>
                <w:rtl/>
                <w:lang w:bidi="ar-JO"/>
              </w:rPr>
              <w:t>عوا منْ حبالِ الوصلِ أقرانا</w:t>
            </w:r>
            <w:r w:rsidRPr="007A0949">
              <w:rPr>
                <w:rFonts w:ascii="Simplified Arabic" w:hAnsi="Simplified Arabic" w:cs="Simplified Arabic"/>
                <w:sz w:val="32"/>
                <w:szCs w:val="32"/>
                <w:shd w:val="clear" w:color="auto" w:fill="EFF1F3"/>
              </w:rPr>
              <w:br/>
            </w:r>
            <w:r w:rsidRPr="007A09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حَيِّ المَنازِلَ إِذْ لا نَبْتَغي بَدَلا       بِالدّار</w:t>
            </w:r>
            <w:r w:rsidRPr="007A09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7A09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دارًا ولا الْجيرانِ جيرانا</w:t>
            </w:r>
          </w:p>
          <w:p w:rsidR="007A0949" w:rsidRDefault="00316B16" w:rsidP="00316B16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C1296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أ -  </w:t>
            </w:r>
            <w:r w:rsidRPr="00C1296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 موقفُ الشّاعرِ منَ ابتعادِ محبوبتِهِ عنْهُ؟</w:t>
            </w:r>
          </w:p>
          <w:p w:rsidR="00316B16" w:rsidRPr="00C12960" w:rsidRDefault="007A0949" w:rsidP="007A0949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أنه</w:t>
            </w:r>
            <w:r w:rsidR="00316B1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رافض</w:t>
            </w:r>
            <w:r w:rsidR="00316B16" w:rsidRPr="0029717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له فلو استطاع منعه لفعل ، مصرا على  بقائهم؛ فهو لا يريد دارا غير داره التي تقربه منهم ولا يريد جيرانا غيرهم</w:t>
            </w:r>
            <w:r w:rsidR="00316B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A0949" w:rsidRDefault="00316B16" w:rsidP="00316B16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ب-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نْ أيِّ منازلٍ يتحدَّثُ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316B16" w:rsidRPr="00611A3D" w:rsidRDefault="00316B16" w:rsidP="007A0949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29717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منازل الأهل والأحبة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7A0949" w:rsidRDefault="00316B16" w:rsidP="00316B16">
            <w:pPr>
              <w:bidi w:val="0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مَنِ الجيران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ذين لا يبتغي بدلًا عنهُم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29717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؟</w:t>
            </w:r>
          </w:p>
          <w:p w:rsidR="00316B16" w:rsidRDefault="00316B16" w:rsidP="007A0949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9717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أحبته.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2 – استخرجْ منَ القصيدةِ ال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بيتَ الّذي يتوافقُ معَ كلِّ معن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منَ المعاني الآتيةِ: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أ – يبدو الشّاعرُ حزينًا لفراقِ محبوبتِهِ فه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وَ كثيرُ الشّكوى والدُّعاءِ لله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316B16" w:rsidRPr="0029717B" w:rsidRDefault="00316B16" w:rsidP="00316B16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9717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لَو تَعْلَمينَ الَّذي نَلْقى أَوَيْتِ لَنا       أَو تَسْمَعينَ إِلى ذي الْعَرْشِ شَكْوانا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 – يرى الشّاعرُ أنَّ محبوبتَهُ أجملُ خلقِ اللهِ.</w:t>
            </w:r>
          </w:p>
          <w:p w:rsidR="00316B16" w:rsidRPr="0029717B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9717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أَلَسْتِ أَحْسَنَ مَنْ يَمْشي عَلى قَدَمٍ      يا أَمْلَحَ النّاسِ كُلّ</w:t>
            </w:r>
            <w:r w:rsidRPr="0029717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29717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النّاسِ إِنْسانا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ج – لا يستطيعُ الشّاعرُ كتمانَ حبِّهِ أكثرَ لأنَّ شوقَه يزدادُ.</w:t>
            </w:r>
          </w:p>
          <w:p w:rsidR="00316B16" w:rsidRPr="0029717B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9717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لَقَدْ كَتَمْتُ الْهَوى حَتّى تَهَيَّمَني     لا أَسْتَطيعُ لِهذا الْحُبِّ كِتْمانا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3 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قالَ الشّاعرُ: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إِنَّ الْعُيونَ الّتي في طَرْفِها حَوَرٌ           قتَلْنَنا ثُمَّ لَمْ يُحْيينَ قَتْلانا 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يَصْرَعْنَ ذا اللُّبِّ حَتّى لا حِراكَ به          وَهُنَّ أَضْعَفُ خَلْقِ الله أَرْكانا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أ – ما الأثرُ الّذي تركتْهُ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عيونُ المحبوبةِ في العاشقِ؟ ولماذا؟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9717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جعلته كالقتيل الصريع لكثرة هيامه بها وأسرها له من شدة جمالها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ب– وصفَ الشّاعرُ العيونَ بأن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َّها قويةٌ وضعيفةٌ في آنٍ واحدٍ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 وضِّحْ ذلكَ.</w:t>
            </w:r>
          </w:p>
          <w:p w:rsidR="00316B16" w:rsidRPr="001F37F5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F37F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ضعيفة في تكوينها من كونها إحدى أعضاء جسد الإنسان تتكون من الماء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،</w:t>
            </w:r>
            <w:r w:rsidRPr="001F37F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1F37F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لكنّها قوية بسحرها وجمالها وجاذبيتها وتأثيرها فيه.</w:t>
            </w:r>
          </w:p>
          <w:p w:rsidR="007A0949" w:rsidRDefault="00316B16" w:rsidP="00316B16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4 – تغيّرَ حال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ُ الشّاعرِ بعدَ فراقِ المحبوبةِ. وضِّحْ ذلكَ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316B16" w:rsidRPr="00611A3D" w:rsidRDefault="00316B16" w:rsidP="007A0949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E42F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تبدل حال الشاعر مما لقيه من فراق أحبته إلى القلق والاضطراب وعدم الاستقرار فاشتدت معاناته وكثر شكواه.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5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 الشّاعرُ:</w:t>
            </w:r>
          </w:p>
          <w:p w:rsidR="00316B16" w:rsidRPr="00611A3D" w:rsidRDefault="007A0949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</w:t>
            </w:r>
            <w:r w:rsidR="00316B16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يا حبّذا جبلُ الرّيّان من جَبَلٍ           وحَبَّذا ساكِنُ الرّيّان مَنْ كانا 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وحبّذا نَفَحات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من يَما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نِيَةٍ            تَأْتيكَ من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بَل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الرّيّان أَحْيانا  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هبّتْ شَمالا فَذِكْرى ما ذَكَرْتُكُمْ     عِنْدَ الصَّفاةِ الَّتي شَرْقِيَّ حَوْرانا </w:t>
            </w:r>
          </w:p>
          <w:p w:rsidR="007B1FA5" w:rsidRDefault="00316B16" w:rsidP="00316B16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أ – وردَ في الأبياتِ السّابقةِ أسماءُ أماكنَ. عدِّدْها.</w:t>
            </w:r>
          </w:p>
          <w:p w:rsidR="00316B16" w:rsidRPr="00611A3D" w:rsidRDefault="00316B16" w:rsidP="007B1FA5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D54F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جبل الرّيان، الصفاة،</w:t>
            </w:r>
            <w:r w:rsidR="007B1FA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حوران.</w:t>
            </w:r>
          </w:p>
          <w:p w:rsidR="007B1FA5" w:rsidRDefault="00316B16" w:rsidP="00316B16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ب – لِمَ أكثرَ الشّاعرُ منْ ذكرِ هذهِ الأماكنِ؟</w:t>
            </w:r>
          </w:p>
          <w:p w:rsidR="00316B16" w:rsidRPr="00611A3D" w:rsidRDefault="007B1FA5" w:rsidP="007B1FA5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لارتباطها بمحبوبته وتذكره هذه الأماكن بها</w:t>
            </w:r>
            <w:r w:rsidR="00316B16" w:rsidRPr="001E42F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="00316B1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7B1FA5" w:rsidRDefault="00316B16" w:rsidP="00316B16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6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يوصف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العصر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الحديث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بأن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عصر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ماديّ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ٌ.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هل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نجد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شبيه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 لهذا الحبّ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الذي وصف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اعر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 بيّن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رأي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F848B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7B1FA5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1E42F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لا يخلو عصر من عشق نبيل عفيف وعاشق وفيّ وإن بدت على ملامحه سطوة المادة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="007B1FA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(ويترك أيضا للطالب).</w:t>
            </w:r>
          </w:p>
          <w:p w:rsidR="009F3DD2" w:rsidRPr="00F848B5" w:rsidRDefault="009F3DD2" w:rsidP="009F3DD2">
            <w:pPr>
              <w:bidi w:val="0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980CE4" w:rsidRDefault="00316B16" w:rsidP="00316B16">
            <w:pPr>
              <w:bidi w:val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7</w:t>
            </w:r>
            <w:r w:rsidRPr="008457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كيفَ تشخّصُ حالَ الشّاعرِ بعدَ قراءتِكَ هذه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8457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الأبياتَ؟</w:t>
            </w:r>
          </w:p>
          <w:p w:rsidR="00316B16" w:rsidRPr="0084578D" w:rsidRDefault="00316B16" w:rsidP="00980CE4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E42F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شاعر عاشق محب مخلص ووفيّ 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رهف الحس صادق العاطفة جعله</w:t>
            </w:r>
            <w:r w:rsidRPr="001E42F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فراق الأحبة </w:t>
            </w:r>
            <w:r w:rsidRPr="001E42F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رهين المعاناة والشكوى.</w:t>
            </w:r>
          </w:p>
          <w:p w:rsidR="00C06D47" w:rsidRPr="00FE10F5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1 – وضِّحِ الصّورةَ الفنيَّةَ في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ما تحتَهُ خطٌّ في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أبياتِ الآتيةِ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316B16" w:rsidRPr="00FD4C10" w:rsidRDefault="00316B16" w:rsidP="00316B16">
            <w:pPr>
              <w:bidi w:val="0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FD4C10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     أ- </w:t>
            </w:r>
            <w:r w:rsidRPr="00FD4C10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بَانَ الخَليطُ وَلَوْ طُوِّعْتُ </w:t>
            </w:r>
            <w:proofErr w:type="spellStart"/>
            <w:r w:rsidRPr="00FD4C10">
              <w:rPr>
                <w:rFonts w:cs="Simplified Arabic"/>
                <w:sz w:val="32"/>
                <w:szCs w:val="32"/>
                <w:rtl/>
                <w:lang w:bidi="ar-JO"/>
              </w:rPr>
              <w:t>مابَانَا</w:t>
            </w:r>
            <w:proofErr w:type="spellEnd"/>
            <w:r w:rsidR="00800F3A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FD4C10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وقط</w:t>
            </w:r>
            <w:r w:rsidRPr="00FD4C10">
              <w:rPr>
                <w:rFonts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FD4C10">
              <w:rPr>
                <w:rFonts w:cs="Simplified Arabic"/>
                <w:sz w:val="32"/>
                <w:szCs w:val="32"/>
                <w:rtl/>
                <w:lang w:bidi="ar-JO"/>
              </w:rPr>
              <w:t>عوا منْ حبالِ الوصلِ أقرانا</w:t>
            </w:r>
          </w:p>
          <w:p w:rsidR="00316B16" w:rsidRPr="00FD4C10" w:rsidRDefault="00316B16" w:rsidP="00316B16">
            <w:pPr>
              <w:bidi w:val="0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FD4C10">
              <w:rPr>
                <w:rFonts w:cs="Simplified Arabic" w:hint="cs"/>
                <w:b/>
                <w:bCs/>
                <w:sz w:val="32"/>
                <w:szCs w:val="32"/>
                <w:rtl/>
              </w:rPr>
              <w:t>صور الوصل الذ</w:t>
            </w:r>
            <w:r w:rsidR="00800F3A">
              <w:rPr>
                <w:rFonts w:cs="Simplified Arabic" w:hint="cs"/>
                <w:b/>
                <w:bCs/>
                <w:sz w:val="32"/>
                <w:szCs w:val="32"/>
                <w:rtl/>
              </w:rPr>
              <w:t>ي يجمع الحبيبين بدده الفراق  بـ</w:t>
            </w:r>
            <w:r w:rsidRPr="00FD4C10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حبل متين يجمع بعيرين إلى بعضهما قطع فتفرقا. </w:t>
            </w:r>
          </w:p>
          <w:p w:rsidR="00316B16" w:rsidRDefault="00316B16" w:rsidP="00316B16">
            <w:pPr>
              <w:bidi w:val="0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 أ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بُدِّلَ اللّيلُ لا تَسْري كَواكِبُهُ        أَمْ طالَ حَتّى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حَسِبْتُ النَّجْمَ حَيْرانا </w:t>
            </w:r>
          </w:p>
          <w:p w:rsidR="00316B16" w:rsidRPr="00FD4C10" w:rsidRDefault="00800F3A" w:rsidP="00316B16">
            <w:pPr>
              <w:bidi w:val="0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صور النجم بـ</w:t>
            </w:r>
            <w:r w:rsidR="00316B16" w:rsidRPr="00FD4C10">
              <w:rPr>
                <w:rFonts w:cs="Simplified Arabic" w:hint="cs"/>
                <w:b/>
                <w:bCs/>
                <w:sz w:val="32"/>
                <w:szCs w:val="32"/>
                <w:rtl/>
              </w:rPr>
              <w:t>إنسان حائر مضطرب قلق معبرا بهذه الصورة عن معاناته.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 </w:t>
            </w:r>
            <w:r w:rsidRPr="007376DE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كَصاحِبِ الْمَوْجِ إِذْ مالَتْ سَفينَتُه</w:t>
            </w:r>
            <w:r w:rsidRPr="007376D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ُ      </w:t>
            </w:r>
            <w:r w:rsidRPr="007376DE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يَدْعو إِلى الله إِسْرارا وإعلانا</w:t>
            </w:r>
          </w:p>
          <w:p w:rsidR="00316B16" w:rsidRPr="0081250C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125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صور حاله قلقا على مصير حبه </w:t>
            </w:r>
            <w:proofErr w:type="spellStart"/>
            <w:r w:rsidRPr="008125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ومحبوبتة</w:t>
            </w:r>
            <w:proofErr w:type="spellEnd"/>
            <w:r w:rsidRPr="008125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بسبب فراقها فيضرع إلى الله في سره وعلى رؤوس الأشهاد </w:t>
            </w:r>
            <w:r w:rsidR="00800F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أن يديم حبه ويبقي له محبوبته </w:t>
            </w:r>
            <w:proofErr w:type="spellStart"/>
            <w:r w:rsidR="00800F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بـ</w:t>
            </w:r>
            <w:r w:rsidRPr="008125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بحال</w:t>
            </w:r>
            <w:proofErr w:type="spellEnd"/>
            <w:r w:rsidRPr="008125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بح</w:t>
            </w:r>
            <w:r w:rsidR="00800F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8125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ار أوشكت سفينته على الغرق بسبب الموج فدعا الله في السر والعلن أن ينجيه.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2 – منْ سماتِ الغزلِ في هذه القصيدة: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أ – الحبُّ دائمٌ لا يتغيَّ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رُ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316B16" w:rsidRPr="00B40112" w:rsidRDefault="00316B16" w:rsidP="00316B16">
            <w:pPr>
              <w:bidi w:val="0"/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40112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بَانَ الخَليطُ وَلَوْ طُوِّعْتُ </w:t>
            </w:r>
            <w:proofErr w:type="spellStart"/>
            <w:r w:rsidRPr="00B40112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>مابانا</w:t>
            </w:r>
            <w:proofErr w:type="spellEnd"/>
            <w:r w:rsidRPr="00B40112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 w:rsidRPr="00B40112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وقط</w:t>
            </w:r>
            <w:r w:rsidRPr="00B40112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B40112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عوا منْ حبالِ </w:t>
            </w:r>
            <w:r w:rsidRPr="00B4011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الوصلِ</w:t>
            </w:r>
            <w:r w:rsidRPr="00B40112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أقرانا</w:t>
            </w:r>
            <w:r w:rsidRPr="00B40112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EFF1F3"/>
              </w:rPr>
              <w:br/>
            </w:r>
            <w:r w:rsidRPr="00B4011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حَيِّ المَنازِلَ إِذْ لا نَبْتَغي بَدَلا       بِالدّار</w:t>
            </w:r>
            <w:r w:rsidRPr="00B4011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4011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دارًا ولا الْجيرانِ جيرانا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ب – العذابُ وشدّةُ الحزنِ من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الفراقِ.</w:t>
            </w:r>
          </w:p>
          <w:p w:rsidR="00316B16" w:rsidRPr="006E7668" w:rsidRDefault="00316B16" w:rsidP="00316B16">
            <w:pPr>
              <w:bidi w:val="0"/>
              <w:jc w:val="center"/>
              <w:rPr>
                <w:rFonts w:cs="Simplified Arabic"/>
                <w:b/>
                <w:bCs/>
                <w:sz w:val="32"/>
                <w:szCs w:val="32"/>
                <w:lang w:bidi="ar-JO"/>
              </w:rPr>
            </w:pPr>
            <w:r w:rsidRPr="006E76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لَو تَعْلَمينَ الَّذي نَلْقى أَوَيْتِ لَنا       أَو تَسْمَعينَ إِلى ذي الْعَرْشِ شَكْوانا</w:t>
            </w:r>
          </w:p>
          <w:p w:rsidR="00316B16" w:rsidRPr="006E7668" w:rsidRDefault="00316B16" w:rsidP="00316B16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6E76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كَصاحِبِ الْمَوْجِ إِذْ مالَتْ سَفينَتُهُ      يَدْعو إِلى اللهِ إِسْرارا وَإعْلانا</w:t>
            </w:r>
          </w:p>
          <w:p w:rsidR="00316B16" w:rsidRPr="006E7668" w:rsidRDefault="00316B16" w:rsidP="00316B16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6E76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أَبُدِّلَ اللّيلُ لا تَسْري كَواكِبُهُ           أَمْ طالَ حَتّى حَسِبْتُ النَّجْمَ حَيْرانا</w:t>
            </w:r>
          </w:p>
          <w:p w:rsidR="00316B16" w:rsidRPr="006E7668" w:rsidRDefault="00316B16" w:rsidP="00316B16">
            <w:pPr>
              <w:bidi w:val="0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  ج -  التّعلُّقُ بذكرِ المكانِ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  <w:p w:rsidR="00316B16" w:rsidRPr="00C17341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1734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يا حبّذا جبلُ الرّيّان من جَبَلٍ           وحَبَّذا ساكِنُ الرّيّان مَنْ كانا </w:t>
            </w:r>
          </w:p>
          <w:p w:rsidR="00316B16" w:rsidRPr="00C17341" w:rsidRDefault="00316B16" w:rsidP="00316B16">
            <w:pPr>
              <w:bidi w:val="0"/>
              <w:ind w:right="-58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C1734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وحبّذا نَفَحات</w:t>
            </w:r>
            <w:r w:rsidRPr="00C1734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ٌ</w:t>
            </w:r>
            <w:r w:rsidRPr="00C1734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من يَمانِيَةٍ            تَأْتيكَ من ق</w:t>
            </w:r>
            <w:r w:rsidRPr="00C1734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C1734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بَل</w:t>
            </w:r>
            <w:r w:rsidRPr="00C1734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C1734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الرّيّان أَحْيانا  </w:t>
            </w:r>
          </w:p>
          <w:p w:rsidR="00316B16" w:rsidRPr="006E7668" w:rsidRDefault="00316B16" w:rsidP="00316B16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C1734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هبّتْ شَمالا فَذِكْرى ما ذَكَرْتُكُمْ     عِنْدَ الصَّفاةِ الَّتي شَرْقِيَّ حَوْرانا 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مثِّلْ على ذلكَ من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الأبياتِ.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3 – ت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بدو العواطفُ بارزةً في القصيدةِ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حدِّدِ العاطفةَ في كلِّ بيتٍ ممّا يأتي: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أ-  لَو تَعْلَمينَ الَّذي نَلْقى أَوَيْتِ لَنا       أَو تَسْمَعينَ إِلى ذي الْعَرْش شَكْوانا 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عاطفة الحزن والتحسر على فراق الحبيبة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ب - لَقَدْ كَتَمْتُ الْهَوى حَتّى تَهَيَّمَني     لا أَسْتَطيعُ لِهذا الْحُبِّ كِتْمانا </w:t>
            </w:r>
          </w:p>
          <w:p w:rsidR="00316B16" w:rsidRPr="006E7668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عاطفة الحب الشديد الذي تمكن من قلبه.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ج- يا حبّذا جبلُ الرّيّان من جَبَلٍ           وحَبَّذا ساكِنُ الرّيّان مَنْ كانا </w:t>
            </w:r>
          </w:p>
          <w:p w:rsidR="00316B16" w:rsidRPr="006E7668" w:rsidRDefault="00316B16" w:rsidP="00800F3A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عاطفة </w:t>
            </w:r>
            <w:r w:rsidR="00800F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الشوق والحنين</w:t>
            </w:r>
            <w:r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4 –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 الشّاعرُ: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إِنَّ الْعُيونَ الّتي في طَرْفِها حورٌ    قَتَلْنَنا ثُمَّ لَمْ يُحْيينَ قَتْلانا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و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يقولُ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أحمدُ شوقي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قاتل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َ 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أجفان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َّ 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قلوب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</w:t>
            </w:r>
            <w:r w:rsidR="00800F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800F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فصَرَعْنَها 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وسلِمْن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B6787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بالأَغماد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B6787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</w:t>
            </w:r>
            <w:r w:rsidR="006448B0">
              <w:rPr>
                <w:rFonts w:ascii="Simplified Arabic" w:hAnsi="Simplified Arabic" w:cs="Simplified Arabic"/>
                <w:sz w:val="32"/>
                <w:szCs w:val="32"/>
                <w:rtl/>
              </w:rPr>
              <w:t>يقولُ الشّاعرُ إيليّا أبو ماضي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>: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لَيْتَ الّذي خَلَقَ الْعُيونَ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السّودا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خَلَقَ الْقُلوبَ الْخافِقاتِ حَديدًا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أيُّ البيتينِ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أقربُ في المعنى إلى بيتِ جرير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316B16" w:rsidRPr="006E7668" w:rsidRDefault="00316B16" w:rsidP="00316B16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البيت الأقرب لبيت جرير هو </w:t>
            </w:r>
            <w:r w:rsidR="006448B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يت شوقي.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ب.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أيُّها أجملُ في رأيِك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وضّحْ ذلك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316B16" w:rsidRPr="006E7668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يترك لتقدير الطالب ومعلمه.</w:t>
            </w:r>
          </w:p>
          <w:p w:rsidR="00316B16" w:rsidRPr="00611A3D" w:rsidRDefault="00316B16" w:rsidP="006448B0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="006448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 الشّاعرُ: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أَبُدِّلَ اللّيلُ لا تَسْري كَواكِبُهُ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أَمْ طالَ حَتّى حَسِبْتُ النَّجْمَ حَيْرانا 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وقالَ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النّابغةُ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الذّبيانيُّ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كِليني لِهَمٍّ يا أُمَيْمَةُ ناصِبٍ            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وَلَيْلٍ أُقاسيهِ بَطيء الْكَواكِبِ</w:t>
            </w:r>
          </w:p>
          <w:p w:rsidR="006448B0" w:rsidRDefault="00316B16" w:rsidP="00316B16">
            <w:pPr>
              <w:bidi w:val="0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     </w:t>
            </w:r>
            <w:r w:rsidRPr="006448B0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عبّرَ الشّاعرانِ عنْ طولِ الليلِ. أيُّهما أقوى في تصويرِ طولِ الليلِ</w:t>
            </w:r>
            <w:r w:rsidRPr="006448B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في ما تحتَهُ خطٌّ</w:t>
            </w:r>
            <w:r w:rsidRPr="006448B0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  <w:r w:rsidRPr="006448B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316B16" w:rsidRPr="006E7668" w:rsidRDefault="006448B0" w:rsidP="006448B0">
            <w:pPr>
              <w:bidi w:val="0"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316B16"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جرير أكثر تفننا في التعبير عن طول الليل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لأن الليل عنده لا يذهب بدليل أن كواكبه لا تسير، بينما عند النابغة هو يمر بطيئا</w:t>
            </w:r>
            <w:r w:rsidR="00316B16" w:rsidRPr="006E76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</w:rPr>
              <w:t>5 –اسْتخرجْ منَ القصيدةِ مثالينِ على الطّباق.</w:t>
            </w:r>
          </w:p>
          <w:p w:rsidR="00C06D47" w:rsidRPr="006448B0" w:rsidRDefault="006448B0" w:rsidP="00316B16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(قطعوا ووصل) (</w:t>
            </w:r>
            <w:r w:rsidR="00316B16" w:rsidRPr="006448B0">
              <w:rPr>
                <w:rFonts w:cs="Simplified Arabic" w:hint="cs"/>
                <w:b/>
                <w:bCs/>
                <w:sz w:val="32"/>
                <w:szCs w:val="32"/>
                <w:rtl/>
              </w:rPr>
              <w:t>إسرارا وإعلانا)</w:t>
            </w:r>
            <w:r w:rsidRPr="006448B0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16B16" w:rsidRPr="006448B0">
              <w:rPr>
                <w:rFonts w:cs="Simplified Arabic" w:hint="cs"/>
                <w:b/>
                <w:bCs/>
                <w:sz w:val="32"/>
                <w:szCs w:val="32"/>
                <w:rtl/>
              </w:rPr>
              <w:t>(قتلن ويحيين).</w:t>
            </w:r>
          </w:p>
          <w:p w:rsidR="00C06D47" w:rsidRPr="008030C5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1 –  ميّزِ النكرةَ منَ المعرفةِ في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ما تحتَهُ خطّ ٌفي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الأمثل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ةِ الآتيةِ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وحدّدْ نوعَ المعرفةِ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أ – حَيِّ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المَنازِلَ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إِذْ لا نَبْتَغي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بَدَلا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المنازل: اسم معرفة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316B16" w:rsidRPr="00864B4D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نوعها:</w:t>
            </w:r>
            <w:r w:rsidR="006448B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معرف بال التعريف.</w:t>
            </w:r>
          </w:p>
          <w:p w:rsidR="00316B16" w:rsidRPr="00864B4D" w:rsidRDefault="00316B16" w:rsidP="006448B0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بدلا: اسم نكرة.</w:t>
            </w:r>
            <w:r w:rsidRPr="00864B4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 xml:space="preserve">    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ب – يا حبّذا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جبلُ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الرّيّان من جَبَلٍ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جبل:</w:t>
            </w:r>
            <w:r w:rsidR="006448B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اسم معرفة.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نوعها:</w:t>
            </w:r>
            <w:r w:rsidR="006448B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مضاف </w:t>
            </w: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إلى اسم معرفة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ج – إِنَّ الْعُيونَ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الّتي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طَرْفِها حَوَرٌ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التي: اسم معرفة.</w:t>
            </w:r>
          </w:p>
          <w:p w:rsidR="00316B16" w:rsidRPr="00864B4D" w:rsidRDefault="00316B16" w:rsidP="00316B16">
            <w:pPr>
              <w:bidi w:val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نوعها:</w:t>
            </w:r>
            <w:r w:rsidR="006448B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اسم موصول.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د – وَ</w:t>
            </w:r>
            <w:r w:rsidRPr="0075502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هُنَّ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أَضْعَفُ خَلْقِ اللهِ أَرْكانا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هنّ:</w:t>
            </w:r>
            <w:r w:rsidR="006448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اسم معرفة.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نوعها: ضمير.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 ما موقعُ الضّمائرِ في الكلماتِ الّتي تحتَها خطٌّ من الإعرابِ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ما يأتي: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لَو تَعْلَمينَ الَّذي نَلْقى أَوَيْ</w:t>
            </w:r>
            <w:r w:rsidRPr="00060086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تِ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لَنا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التاء: ضمير متصل مبني على الكسر في محل رفع الفاعل.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ب.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إِنَّ الْعُيونَ الّتي في طَرْفِ</w:t>
            </w:r>
            <w:r w:rsidRPr="00060086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ها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حورٌ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الهاء:</w:t>
            </w:r>
            <w:r w:rsidR="006448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ضمير متصل مبني على السكون في محل جر مضاف إليه.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لَقَدْ كَتَمْتُ الْهَوى حَتّى تَهَيَّمَن</w:t>
            </w:r>
            <w:r w:rsidRPr="00060086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16B16" w:rsidRPr="00611A3D" w:rsidRDefault="00316B16" w:rsidP="006448B0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الياء:</w:t>
            </w:r>
            <w:r w:rsidR="006448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ياء المتكلم ضمير متصل مبني على السكون في محل نصب مفعول به.</w:t>
            </w:r>
          </w:p>
          <w:p w:rsidR="00316B16" w:rsidRPr="00611A3D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ميّزِ الفعلَ الصّحيحَ منَ الفعلِ المُعتلِّ في ما تحتَهُ خطٌّ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ما يأتي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316B16" w:rsidRDefault="00316B16" w:rsidP="00316B16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 – كَصاحِبِ الْمَوْجِ إِذْ </w:t>
            </w:r>
            <w:r w:rsidRPr="000D458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مالَتْ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سَفينَتُهُ      </w:t>
            </w:r>
            <w:r w:rsidRPr="000D458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يَدْعو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إِلى اللهِ إِسْرارا وَإعْلانًا</w:t>
            </w:r>
          </w:p>
          <w:p w:rsidR="00316B16" w:rsidRPr="00864B4D" w:rsidRDefault="00316B16" w:rsidP="006448B0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مالت و يدعو: فعلان معتلان.</w:t>
            </w:r>
          </w:p>
          <w:p w:rsidR="00316B16" w:rsidRDefault="00316B16" w:rsidP="00316B16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ب – </w:t>
            </w:r>
            <w:r w:rsidRPr="000D458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يَصْرَعْنَ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ذا اللُّبِّ حَتّى لا حِراكَ بِهِ        وَهُنَّ أَضْعَفُ خَلْقِ اللهِ أَرْكانا</w:t>
            </w:r>
          </w:p>
          <w:p w:rsidR="00316B16" w:rsidRPr="00864B4D" w:rsidRDefault="00316B16" w:rsidP="006448B0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يصرعن:</w:t>
            </w:r>
            <w:r w:rsidR="006448B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فعل صحيح.</w:t>
            </w:r>
          </w:p>
          <w:p w:rsidR="00316B16" w:rsidRDefault="00316B16" w:rsidP="00316B16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ج – </w:t>
            </w:r>
            <w:r w:rsidRPr="000D458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هبّتْ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شَمالا فَذِكْرى ما </w:t>
            </w:r>
            <w:r w:rsidRPr="000D4582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ذَكَرْ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تُكُمْ          عِنْدَ الصَّفاةِ الَّتي شَرْقِيَّ حَوْرانا</w:t>
            </w:r>
          </w:p>
          <w:p w:rsidR="00316B16" w:rsidRPr="00864B4D" w:rsidRDefault="006448B0" w:rsidP="006448B0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ذكرتكم</w:t>
            </w:r>
            <w:r w:rsidR="00316B16"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316B16" w:rsidRPr="00864B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فعل صحيح.</w:t>
            </w:r>
          </w:p>
          <w:p w:rsidR="00316B16" w:rsidRDefault="00316B16" w:rsidP="00316B16">
            <w:pPr>
              <w:bidi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هاتِ الفعلَ الماضي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َ منْ كلِّ فعلٍ ممّا يأتي: نلقى، يدعو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، يمشي. </w:t>
            </w:r>
          </w:p>
          <w:p w:rsidR="00C06D47" w:rsidRPr="00C06D47" w:rsidRDefault="00316B16" w:rsidP="00316B16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لقي،</w:t>
            </w:r>
            <w:r w:rsidR="006448B0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دعا،</w:t>
            </w:r>
            <w:r w:rsidR="006448B0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مشى.</w:t>
            </w: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E055C0" w:rsidRPr="00FE10F5" w:rsidRDefault="006448B0" w:rsidP="006448B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bookmarkStart w:id="0" w:name="_GoBack"/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تترك لتقدير المعلم</w:t>
            </w:r>
          </w:p>
          <w:bookmarkEnd w:id="0"/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FE10F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D00C1"/>
    <w:rsid w:val="001227E4"/>
    <w:rsid w:val="00127054"/>
    <w:rsid w:val="00127952"/>
    <w:rsid w:val="001542DB"/>
    <w:rsid w:val="0017694F"/>
    <w:rsid w:val="00226869"/>
    <w:rsid w:val="00237B1D"/>
    <w:rsid w:val="002A4CFB"/>
    <w:rsid w:val="002B5042"/>
    <w:rsid w:val="00316B16"/>
    <w:rsid w:val="0034153C"/>
    <w:rsid w:val="0035063E"/>
    <w:rsid w:val="003A732E"/>
    <w:rsid w:val="003C3080"/>
    <w:rsid w:val="003D16B9"/>
    <w:rsid w:val="003D4BB6"/>
    <w:rsid w:val="003F72F8"/>
    <w:rsid w:val="00411D50"/>
    <w:rsid w:val="0045111E"/>
    <w:rsid w:val="004A5054"/>
    <w:rsid w:val="0051081A"/>
    <w:rsid w:val="00552940"/>
    <w:rsid w:val="006448B0"/>
    <w:rsid w:val="0068016E"/>
    <w:rsid w:val="006A7D88"/>
    <w:rsid w:val="00727894"/>
    <w:rsid w:val="00787535"/>
    <w:rsid w:val="0079785F"/>
    <w:rsid w:val="007A0949"/>
    <w:rsid w:val="007B1FA5"/>
    <w:rsid w:val="007B6622"/>
    <w:rsid w:val="007D04F5"/>
    <w:rsid w:val="007E3165"/>
    <w:rsid w:val="00800F3A"/>
    <w:rsid w:val="008030C5"/>
    <w:rsid w:val="008D1B55"/>
    <w:rsid w:val="00920824"/>
    <w:rsid w:val="00922057"/>
    <w:rsid w:val="00980CE4"/>
    <w:rsid w:val="009F3DD2"/>
    <w:rsid w:val="00A948FA"/>
    <w:rsid w:val="00AD7CDA"/>
    <w:rsid w:val="00AF532C"/>
    <w:rsid w:val="00B47912"/>
    <w:rsid w:val="00B527DA"/>
    <w:rsid w:val="00BC0369"/>
    <w:rsid w:val="00C06D47"/>
    <w:rsid w:val="00C31FEB"/>
    <w:rsid w:val="00C61B40"/>
    <w:rsid w:val="00CB01CB"/>
    <w:rsid w:val="00D01C3F"/>
    <w:rsid w:val="00D60DD7"/>
    <w:rsid w:val="00D70846"/>
    <w:rsid w:val="00D723FF"/>
    <w:rsid w:val="00DA1D31"/>
    <w:rsid w:val="00DC348A"/>
    <w:rsid w:val="00DD0ADE"/>
    <w:rsid w:val="00E055C0"/>
    <w:rsid w:val="00E071DC"/>
    <w:rsid w:val="00EA270E"/>
    <w:rsid w:val="00EB1EB4"/>
    <w:rsid w:val="00ED311D"/>
    <w:rsid w:val="00F25803"/>
    <w:rsid w:val="00F80F27"/>
    <w:rsid w:val="00FA1354"/>
    <w:rsid w:val="00FA15DB"/>
    <w:rsid w:val="00FB6909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60DD7"/>
    <w:pPr>
      <w:bidi/>
      <w:spacing w:after="0" w:line="240" w:lineRule="auto"/>
    </w:pPr>
    <w:rPr>
      <w:rFonts w:eastAsiaTheme="minorEastAsia"/>
    </w:rPr>
  </w:style>
  <w:style w:type="character" w:styleId="a6">
    <w:name w:val="Strong"/>
    <w:basedOn w:val="a0"/>
    <w:uiPriority w:val="22"/>
    <w:qFormat/>
    <w:rsid w:val="00316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60DD7"/>
    <w:pPr>
      <w:bidi/>
      <w:spacing w:after="0" w:line="240" w:lineRule="auto"/>
    </w:pPr>
    <w:rPr>
      <w:rFonts w:eastAsiaTheme="minorEastAsia"/>
    </w:rPr>
  </w:style>
  <w:style w:type="character" w:styleId="a6">
    <w:name w:val="Strong"/>
    <w:basedOn w:val="a0"/>
    <w:uiPriority w:val="22"/>
    <w:qFormat/>
    <w:rsid w:val="00316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10</cp:revision>
  <dcterms:created xsi:type="dcterms:W3CDTF">2016-06-10T11:20:00Z</dcterms:created>
  <dcterms:modified xsi:type="dcterms:W3CDTF">2016-06-10T13:44:00Z</dcterms:modified>
</cp:coreProperties>
</file>