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FE10F5" w:rsidRDefault="00E055C0" w:rsidP="00E055C0">
      <w:pPr>
        <w:spacing w:after="200" w:line="276" w:lineRule="auto"/>
        <w:ind w:left="-720"/>
        <w:rPr>
          <w:rFonts w:ascii="Traditional Arabic" w:eastAsia="Calibri" w:hAnsi="Traditional Arabic" w:cs="Traditional Arabic" w:hint="cs"/>
          <w:sz w:val="40"/>
          <w:szCs w:val="40"/>
          <w:lang w:bidi="ar-JO"/>
        </w:rPr>
      </w:pPr>
    </w:p>
    <w:p w:rsidR="00E055C0" w:rsidRPr="00FE10F5" w:rsidRDefault="00E055C0" w:rsidP="00E055C0">
      <w:pPr>
        <w:ind w:left="-720"/>
        <w:rPr>
          <w:rFonts w:ascii="Traditional Arabic" w:hAnsi="Traditional Arabic" w:cs="Traditional Arabic"/>
          <w:sz w:val="40"/>
          <w:szCs w:val="40"/>
          <w:lang w:bidi="ar-JO"/>
        </w:rPr>
      </w:pP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إدارة المناهج والكتب المدرسيّة</w:t>
      </w: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إجابات الأسئلة</w:t>
      </w:r>
    </w:p>
    <w:p w:rsidR="00E055C0" w:rsidRPr="00BC0369" w:rsidRDefault="00DA1D31" w:rsidP="00511D9F">
      <w:pPr>
        <w:ind w:left="-1350" w:right="-1260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   </w:t>
      </w:r>
      <w:r w:rsidR="00E055C0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الصف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:</w:t>
      </w:r>
      <w:r w:rsidR="00511D9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الثامن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</w:t>
      </w:r>
      <w:r w:rsidR="00FE10F5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              </w:t>
      </w:r>
      <w:r w:rsidR="0068016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الكتاب: اللغة العربية</w:t>
      </w:r>
      <w:r w:rsidR="00FE10F5" w:rsidRPr="00BC036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     </w:t>
      </w:r>
      <w:r w:rsidR="0068016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</w:t>
      </w:r>
      <w:r w:rsidR="00E055C0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</w:t>
      </w:r>
      <w:r w:rsidR="00FE10F5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الجزء:</w:t>
      </w:r>
      <w:r w:rsidR="00511D9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الأول</w:t>
      </w:r>
    </w:p>
    <w:tbl>
      <w:tblPr>
        <w:tblStyle w:val="a4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Default="00E055C0" w:rsidP="00E35699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06D4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الوحدة</w:t>
            </w:r>
            <w:r w:rsidR="00511D9F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</w:t>
            </w:r>
            <w:r w:rsidR="00E35699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الثامنة</w:t>
            </w:r>
          </w:p>
          <w:p w:rsidR="00E35699" w:rsidRDefault="00E35699" w:rsidP="00E35699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يرون ما لا يرى</w:t>
            </w:r>
          </w:p>
          <w:p w:rsidR="00511D9F" w:rsidRPr="00C06D47" w:rsidRDefault="00511D9F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C06D47" w:rsidRDefault="00C06D47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الأسئلة و إجاباتها</w:t>
            </w:r>
          </w:p>
        </w:tc>
      </w:tr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FE10F5" w:rsidRDefault="00E055C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FE10F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الاستماع:</w:t>
            </w:r>
          </w:p>
          <w:p w:rsidR="00F64078" w:rsidRPr="00F64078" w:rsidRDefault="00F64078" w:rsidP="00F64078">
            <w:pPr>
              <w:bidi w:val="0"/>
              <w:spacing w:after="200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استمعْ إلى 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صِّ الّذي يقرؤُه عليكَ معلِّمُك منْ كتيِّبِ نصوص الاستماعِ، ثمَّ أجبْ عنِ الأسئلةِ الآتيةِ: </w:t>
            </w:r>
          </w:p>
          <w:p w:rsidR="00794E60" w:rsidRDefault="0014429B" w:rsidP="0014429B">
            <w:pPr>
              <w:bidi w:val="0"/>
              <w:spacing w:after="200"/>
              <w:ind w:left="1980"/>
              <w:contextualSpacing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14429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1. ما العصا البيضاءُ كما فهمْتَ منَ الدَّرسِ؟</w:t>
            </w:r>
            <w:r w:rsidRPr="0014429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14429B" w:rsidRPr="0014429B" w:rsidRDefault="0014429B" w:rsidP="00794E60">
            <w:pPr>
              <w:bidi w:val="0"/>
              <w:spacing w:after="200"/>
              <w:ind w:left="1980"/>
              <w:contextualSpacing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14429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عصا يستخدمها الكفيف لتسهل حركته وتنقله </w:t>
            </w:r>
          </w:p>
          <w:p w:rsidR="0014429B" w:rsidRDefault="0014429B" w:rsidP="0014429B">
            <w:pPr>
              <w:bidi w:val="0"/>
              <w:spacing w:after="200"/>
              <w:ind w:left="1080"/>
              <w:contextualSpacing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14429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2. إلامَ ترمِزُ العصا البيضاءُ؟ </w:t>
            </w:r>
          </w:p>
          <w:p w:rsidR="00794E60" w:rsidRPr="0014429B" w:rsidRDefault="00794E60" w:rsidP="00794E60">
            <w:pPr>
              <w:bidi w:val="0"/>
              <w:spacing w:after="200"/>
              <w:ind w:left="1080"/>
              <w:contextualSpacing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أن صاحبها من ذوي الإعاقة البصرية</w:t>
            </w:r>
          </w:p>
          <w:p w:rsidR="0014429B" w:rsidRPr="0014429B" w:rsidRDefault="0014429B" w:rsidP="0014429B">
            <w:pPr>
              <w:bidi w:val="0"/>
              <w:spacing w:after="200"/>
              <w:ind w:left="1080"/>
              <w:contextualSpacing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14429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3. تُحقِّقُ العصا البيضاءُ ل</w:t>
            </w:r>
            <w:r w:rsidRPr="0014429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ذوي الإعاقةِ البصريّةِ</w:t>
            </w:r>
            <w:r w:rsidRPr="0014429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هَدفينِ. ما هُما؟</w:t>
            </w:r>
          </w:p>
          <w:p w:rsidR="0014429B" w:rsidRPr="0014429B" w:rsidRDefault="0014429B" w:rsidP="0014429B">
            <w:pPr>
              <w:bidi w:val="0"/>
              <w:spacing w:after="200"/>
              <w:ind w:left="-540" w:hanging="270"/>
              <w:contextualSpacing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14429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يكتشفونَ العقباتِ والمتغيّراتِ في المحيطِ الّذي يتحرّكونَ فيه</w:t>
            </w:r>
          </w:p>
          <w:p w:rsidR="0014429B" w:rsidRPr="0014429B" w:rsidRDefault="0014429B" w:rsidP="0014429B">
            <w:pPr>
              <w:bidi w:val="0"/>
              <w:spacing w:after="200"/>
              <w:ind w:left="-540" w:hanging="270"/>
              <w:contextualSpacing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14429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يُسهِّلُ عليهِ</w:t>
            </w:r>
            <w:r w:rsidRPr="0014429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مْ</w:t>
            </w:r>
            <w:r w:rsidRPr="0014429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تجاوزَ مُعوِّقاتِ الحركةِ والتّنقُّلِ</w:t>
            </w:r>
          </w:p>
          <w:p w:rsidR="0014429B" w:rsidRPr="0014429B" w:rsidRDefault="0014429B" w:rsidP="0014429B">
            <w:pPr>
              <w:bidi w:val="0"/>
              <w:spacing w:after="200"/>
              <w:ind w:left="1080"/>
              <w:contextualSpacing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14429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4. متى يُصادِفُ اليومُ العالميُّ للعصا البيضاء</w:t>
            </w:r>
            <w:r w:rsidRPr="0014429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14429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4429B" w:rsidRPr="0014429B" w:rsidRDefault="0014429B" w:rsidP="0014429B">
            <w:pPr>
              <w:bidi w:val="0"/>
              <w:spacing w:after="200"/>
              <w:ind w:left="1080"/>
              <w:contextualSpacing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14429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اليومَ الخامسَ عشرَ من تشرينَ الأوّلِ منْ كلِّ عامٍ</w:t>
            </w:r>
          </w:p>
          <w:p w:rsidR="0014429B" w:rsidRPr="0014429B" w:rsidRDefault="0014429B" w:rsidP="0014429B">
            <w:pPr>
              <w:bidi w:val="0"/>
              <w:spacing w:after="200"/>
              <w:ind w:left="1080"/>
              <w:contextualSpacing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14429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5. ما الهدفُ منْ تخصيصِ يومٍ للعصا البيضاء</w:t>
            </w:r>
            <w:r w:rsidRPr="0014429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14429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4429B" w:rsidRPr="0014429B" w:rsidRDefault="0014429B" w:rsidP="0014429B">
            <w:pPr>
              <w:tabs>
                <w:tab w:val="left" w:pos="3216"/>
                <w:tab w:val="center" w:pos="4680"/>
              </w:tabs>
              <w:spacing w:after="200"/>
              <w:jc w:val="mediumKashida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14429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لِيكونَ لهذهِ الفئةِ الإنسانيّةِ حقُّها في طلبِ العلمِ في المدارسِ والجامعاتِ، وفي العملِ في المؤسّسات</w:t>
            </w:r>
            <w:r w:rsidRPr="0014429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14429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والوزاراتِ، وفي ارتيادِ أمكنَةِ التّنزُّهِ والتّرفيهِ.</w:t>
            </w:r>
          </w:p>
          <w:p w:rsidR="0014429B" w:rsidRPr="0014429B" w:rsidRDefault="0014429B" w:rsidP="0014429B">
            <w:pPr>
              <w:bidi w:val="0"/>
              <w:spacing w:after="200"/>
              <w:ind w:left="1080"/>
              <w:contextualSpacing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14429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lastRenderedPageBreak/>
              <w:t>6. ما أشهرُ أنواعِ العصا البيضاء</w:t>
            </w:r>
            <w:r w:rsidRPr="0014429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14429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؟</w:t>
            </w:r>
          </w:p>
          <w:p w:rsidR="0014429B" w:rsidRPr="0014429B" w:rsidRDefault="0014429B" w:rsidP="0014429B">
            <w:pPr>
              <w:bidi w:val="0"/>
              <w:spacing w:after="200"/>
              <w:ind w:left="1080"/>
              <w:contextualSpacing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14429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الأوّلُ العصا الإرشاديّةُ</w:t>
            </w:r>
            <w:r w:rsidRPr="0014429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14429B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والثّاني: العصا الإلكترونيّةُ</w:t>
            </w:r>
          </w:p>
          <w:p w:rsidR="00794E60" w:rsidRDefault="0014429B" w:rsidP="0014429B">
            <w:pPr>
              <w:shd w:val="clear" w:color="auto" w:fill="FFFFFF"/>
              <w:spacing w:after="300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4429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7. اذكرْ حقوقًا أُخرى لذوي الإعاقةِ البصريةِ غيرَ ما وردَ في النّصِّ. </w:t>
            </w:r>
          </w:p>
          <w:p w:rsidR="0014429B" w:rsidRPr="0014429B" w:rsidRDefault="0014429B" w:rsidP="0014429B">
            <w:pPr>
              <w:shd w:val="clear" w:color="auto" w:fill="FFFFFF"/>
              <w:spacing w:after="300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4429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تترك الإجابة للطالب </w:t>
            </w:r>
          </w:p>
          <w:p w:rsidR="00794E60" w:rsidRDefault="0014429B" w:rsidP="0014429B">
            <w:pPr>
              <w:shd w:val="clear" w:color="auto" w:fill="FFFFFF"/>
              <w:spacing w:after="300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4429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8. اقترحْ عنوانًا آخرَ مناسبًا للنّصِّ.</w:t>
            </w:r>
          </w:p>
          <w:p w:rsidR="0014429B" w:rsidRPr="0014429B" w:rsidRDefault="0014429B" w:rsidP="0014429B">
            <w:pPr>
              <w:shd w:val="clear" w:color="auto" w:fill="FFFFFF"/>
              <w:spacing w:after="300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4429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تترك الإجابة للطالب</w:t>
            </w:r>
          </w:p>
          <w:p w:rsidR="00E055C0" w:rsidRPr="00F64078" w:rsidRDefault="00E055C0" w:rsidP="00C06D47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</w:p>
          <w:p w:rsidR="0017694F" w:rsidRPr="0017694F" w:rsidRDefault="00E071DC" w:rsidP="00E071DC">
            <w:pPr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17694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التحدث:</w:t>
            </w:r>
            <w:r w:rsidR="002B5042" w:rsidRPr="0017694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  <w:p w:rsidR="00E071DC" w:rsidRDefault="002B5042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يترك لتقدير المعلم.</w:t>
            </w:r>
          </w:p>
          <w:p w:rsidR="0017694F" w:rsidRDefault="0017694F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Pr="0017694F" w:rsidRDefault="0017694F" w:rsidP="0017694F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القراءة</w:t>
            </w:r>
            <w:r w:rsidR="00C06D47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E055C0" w:rsidRPr="0017694F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المُعْجَمُ وَالدَّلالَةُ</w:t>
            </w:r>
          </w:p>
          <w:p w:rsidR="009701B9" w:rsidRPr="009701B9" w:rsidRDefault="009701B9" w:rsidP="009701B9">
            <w:pPr>
              <w:ind w:left="-600" w:right="-144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701B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2. </w:t>
            </w:r>
            <w:r w:rsidRPr="009701B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عدْ إلى أحدِ المعاجمِ واستخرجْ معانيَ المفرداتِ الآتيةِ:</w:t>
            </w:r>
          </w:p>
          <w:p w:rsidR="009701B9" w:rsidRPr="009701B9" w:rsidRDefault="009701B9" w:rsidP="009701B9">
            <w:pPr>
              <w:ind w:left="-240" w:right="-144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701B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الازدراءُ</w:t>
            </w:r>
            <w:r w:rsidRPr="009701B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:الاحتقار والاستخفاف </w:t>
            </w:r>
          </w:p>
          <w:p w:rsidR="009701B9" w:rsidRPr="009701B9" w:rsidRDefault="009701B9" w:rsidP="009701B9">
            <w:pPr>
              <w:ind w:left="-240" w:right="-144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701B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مشوبًا</w:t>
            </w:r>
            <w:r w:rsidRPr="009701B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59188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من شاب أي </w:t>
            </w:r>
            <w:r w:rsidRPr="009701B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خالطه ما يعكر صفوه </w:t>
            </w:r>
          </w:p>
          <w:p w:rsidR="009701B9" w:rsidRPr="009701B9" w:rsidRDefault="00591888" w:rsidP="009701B9">
            <w:pPr>
              <w:ind w:left="-240" w:right="-144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تحظرُ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: ت</w:t>
            </w:r>
            <w:r w:rsidR="009701B9" w:rsidRPr="009701B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منع بشدة </w:t>
            </w:r>
          </w:p>
          <w:p w:rsidR="009701B9" w:rsidRPr="009701B9" w:rsidRDefault="009701B9" w:rsidP="009701B9">
            <w:pPr>
              <w:ind w:left="-240" w:right="-144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701B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يحفلُ</w:t>
            </w:r>
            <w:r w:rsidRPr="009701B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:يهتم </w:t>
            </w:r>
          </w:p>
          <w:p w:rsidR="009701B9" w:rsidRPr="009701B9" w:rsidRDefault="009701B9" w:rsidP="009701B9">
            <w:pPr>
              <w:ind w:left="-240" w:right="-144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701B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الرّزانةُ</w:t>
            </w:r>
            <w:r w:rsidRPr="009701B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:</w:t>
            </w:r>
            <w:r w:rsidR="0059188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9701B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اتزان ووقار </w:t>
            </w:r>
          </w:p>
          <w:p w:rsidR="009701B9" w:rsidRPr="009701B9" w:rsidRDefault="009701B9" w:rsidP="009701B9">
            <w:pPr>
              <w:ind w:left="-600" w:right="-144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701B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3. </w:t>
            </w:r>
            <w:r w:rsidRPr="009701B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اختر الإجابةَ الصّحيحةَ ممّا بينَ القوسينِ فيما يأتي</w:t>
            </w:r>
            <w:r w:rsidRPr="009701B9"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  <w:t xml:space="preserve"> :</w:t>
            </w:r>
          </w:p>
          <w:p w:rsidR="009701B9" w:rsidRPr="009701B9" w:rsidRDefault="009701B9" w:rsidP="009701B9">
            <w:pPr>
              <w:numPr>
                <w:ilvl w:val="0"/>
                <w:numId w:val="26"/>
              </w:numPr>
              <w:spacing w:after="200" w:line="276" w:lineRule="auto"/>
              <w:ind w:right="-1440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9701B9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ضدَّ كلمةِ " إبهامٌ ": (وضوحٌ)</w:t>
            </w:r>
          </w:p>
          <w:p w:rsidR="009701B9" w:rsidRPr="009701B9" w:rsidRDefault="009701B9" w:rsidP="009701B9">
            <w:pPr>
              <w:numPr>
                <w:ilvl w:val="0"/>
                <w:numId w:val="26"/>
              </w:numPr>
              <w:spacing w:after="200" w:line="276" w:lineRule="auto"/>
              <w:ind w:right="-144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701B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ضدَّ كلمةِ  " الازدراءُ " : (الاحترامُ)</w:t>
            </w:r>
          </w:p>
          <w:p w:rsidR="00591888" w:rsidRDefault="009701B9" w:rsidP="009701B9">
            <w:pPr>
              <w:ind w:left="-600" w:right="-144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701B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lastRenderedPageBreak/>
              <w:t xml:space="preserve">4. </w:t>
            </w:r>
            <w:r w:rsidRPr="009701B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استخرجْ منَ الفِقْرةِ الثّانيةِ مفرداتٍ تدلُّ على معنى (العناية</w:t>
            </w:r>
            <w:r w:rsidRPr="009701B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9701B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)</w:t>
            </w:r>
            <w:r w:rsidRPr="009701B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9701B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ومفرداتٍ تدلُّ على </w:t>
            </w:r>
          </w:p>
          <w:p w:rsidR="009701B9" w:rsidRPr="009701B9" w:rsidRDefault="00591888" w:rsidP="009701B9">
            <w:pPr>
              <w:ind w:left="-600" w:right="-144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    </w:t>
            </w:r>
            <w:r w:rsidR="009701B9" w:rsidRPr="009701B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معنى (الإهمال</w:t>
            </w:r>
            <w:r w:rsidR="009701B9" w:rsidRPr="009701B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="009701B9" w:rsidRPr="009701B9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).</w:t>
            </w:r>
          </w:p>
          <w:p w:rsidR="009701B9" w:rsidRPr="00591888" w:rsidRDefault="005D18DB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 العناية: </w:t>
            </w:r>
            <w:r w:rsidR="00591888" w:rsidRPr="00591888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>رحمة ورأفة ولين ورفق</w:t>
            </w:r>
          </w:p>
          <w:p w:rsidR="00591888" w:rsidRPr="00591888" w:rsidRDefault="005D18DB" w:rsidP="005D18DB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الإهمال: </w:t>
            </w:r>
            <w:r w:rsidR="00591888" w:rsidRPr="00591888">
              <w:rPr>
                <w:rFonts w:ascii="Traditional Arabic" w:eastAsia="Calibri" w:hAnsi="Traditional Arabic" w:cs="Traditional Arabic" w:hint="cs"/>
                <w:sz w:val="40"/>
                <w:szCs w:val="40"/>
                <w:rtl/>
                <w:lang w:bidi="ar-JO"/>
              </w:rPr>
              <w:t xml:space="preserve">غلظة وازورار </w:t>
            </w:r>
          </w:p>
          <w:p w:rsidR="00E055C0" w:rsidRPr="0017694F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الفَهْمُ وَالتَّحْليلُ</w:t>
            </w:r>
            <w:r w:rsidR="0079785F"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4B336C" w:rsidRDefault="00A87E37" w:rsidP="00A87E37">
            <w:pPr>
              <w:numPr>
                <w:ilvl w:val="0"/>
                <w:numId w:val="29"/>
              </w:numPr>
              <w:spacing w:after="200" w:line="276" w:lineRule="auto"/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ما الفكرةُ العامّةُ الّتي تدورُ حولَها ذكرياتُ الكاتبِ في النّصِّ الّذي بينَ </w:t>
            </w:r>
          </w:p>
          <w:p w:rsidR="004B336C" w:rsidRDefault="00A87E37" w:rsidP="004B336C">
            <w:pPr>
              <w:spacing w:after="200" w:line="276" w:lineRule="auto"/>
              <w:ind w:left="72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يديكَ؟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4B336C" w:rsidRDefault="00A87E37" w:rsidP="004B336C">
            <w:pPr>
              <w:spacing w:after="200" w:line="276" w:lineRule="auto"/>
              <w:ind w:left="72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إصابته بالعمى وكيف أثّرت في حياته</w:t>
            </w:r>
            <w:r w:rsidR="004B336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وهو صغير</w:t>
            </w:r>
          </w:p>
          <w:p w:rsidR="004B336C" w:rsidRPr="004B336C" w:rsidRDefault="00A87E37" w:rsidP="004B336C">
            <w:pPr>
              <w:pStyle w:val="a3"/>
              <w:numPr>
                <w:ilvl w:val="0"/>
                <w:numId w:val="37"/>
              </w:numPr>
              <w:spacing w:after="200" w:line="276" w:lineRule="auto"/>
              <w:ind w:right="1785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4B336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4B336C" w:rsidRPr="004B336C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كمْ عددُ إخوةِ طه حسين، وكمْ عددُ أشقّائهِ</w:t>
            </w:r>
            <w:r w:rsidR="004B336C" w:rsidRPr="004B336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؟</w:t>
            </w:r>
            <w:r w:rsidR="004B336C" w:rsidRPr="004B336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</w:p>
          <w:p w:rsidR="004B336C" w:rsidRPr="00A87E37" w:rsidRDefault="004B336C" w:rsidP="004B336C">
            <w:pPr>
              <w:ind w:left="720" w:right="1785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عددُ إخوةِ طه حسين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12</w:t>
            </w:r>
          </w:p>
          <w:p w:rsidR="004B336C" w:rsidRDefault="004B336C" w:rsidP="004B336C">
            <w:pPr>
              <w:ind w:left="720" w:right="1785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عددُ أشقّائهِ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10</w:t>
            </w:r>
          </w:p>
          <w:p w:rsidR="004B336C" w:rsidRDefault="004B336C" w:rsidP="004B336C">
            <w:pPr>
              <w:pStyle w:val="a3"/>
              <w:numPr>
                <w:ilvl w:val="0"/>
                <w:numId w:val="37"/>
              </w:numPr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4B336C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استخلصْ مظهرينِ منْ مظاهرِ البيئةِ الاجتماعيّةِ الّتي عاشَ فيها طه </w:t>
            </w:r>
          </w:p>
          <w:p w:rsidR="004B336C" w:rsidRPr="004B336C" w:rsidRDefault="004B336C" w:rsidP="004B336C">
            <w:pPr>
              <w:pStyle w:val="a3"/>
              <w:ind w:left="108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4B336C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حسين.</w:t>
            </w:r>
          </w:p>
          <w:p w:rsidR="004B336C" w:rsidRPr="00A87E37" w:rsidRDefault="004B336C" w:rsidP="004B336C">
            <w:pPr>
              <w:ind w:left="468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82461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    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تعدد الزوجات ، كثرة الإنجاب </w:t>
            </w:r>
          </w:p>
          <w:p w:rsidR="00A87E37" w:rsidRPr="004B336C" w:rsidRDefault="00A87E37" w:rsidP="004B336C">
            <w:pPr>
              <w:pStyle w:val="a3"/>
              <w:numPr>
                <w:ilvl w:val="0"/>
                <w:numId w:val="37"/>
              </w:numPr>
              <w:spacing w:after="200" w:line="276" w:lineRule="auto"/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4B336C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اقرأِ الفِقرةَ الثّانيةَ منَ النّصِّ</w:t>
            </w:r>
            <w:r w:rsidRPr="004B336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4B336C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ثمَّ أجبْ عنِ الأسئلةِ الآتيةِ:</w:t>
            </w:r>
          </w:p>
          <w:p w:rsidR="00A87E37" w:rsidRPr="00A87E37" w:rsidRDefault="00A87E37" w:rsidP="00A87E37">
            <w:pPr>
              <w:numPr>
                <w:ilvl w:val="0"/>
                <w:numId w:val="27"/>
              </w:numPr>
              <w:spacing w:after="200" w:line="276" w:lineRule="auto"/>
              <w:ind w:right="1785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كانَ للكاتبِ مكانةٌ خاصّةٌ يمتازُ بها عنْ بقيّةِ إخوتِهِ وأخواتِهِ.ما موقفُهُ منْ ذلكَ؟</w:t>
            </w:r>
          </w:p>
          <w:p w:rsidR="00824617" w:rsidRDefault="00A87E37" w:rsidP="00A87E37">
            <w:pPr>
              <w:ind w:left="720" w:right="-72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87E3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أكانَ هذا المكانُ يُرضيهِ؟ أكانَ يُؤذيهِ؟ الحقُّ أنَّهُ لا يتبيَّنُ ذلكَ إلّا في </w:t>
            </w:r>
          </w:p>
          <w:p w:rsidR="00A87E37" w:rsidRPr="00A87E37" w:rsidRDefault="00A87E37" w:rsidP="00A87E37">
            <w:pPr>
              <w:ind w:left="720" w:right="-72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غموضٍ وإبهامٍ. والحقُّ أنّهُ لا يستطيعُ الآنَ أنْ يحكمَ في ذلكَ حكمًا صادقًا.</w:t>
            </w:r>
          </w:p>
          <w:p w:rsidR="00A87E37" w:rsidRPr="00A87E37" w:rsidRDefault="00A87E37" w:rsidP="00A87E37">
            <w:pPr>
              <w:ind w:left="360" w:right="18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جـ. 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كانَ الكاتبُ في طفولتِهِ يحسُّ منْ أمِّهِ وأبيهِ معاملةً مختلفةً عنْ معاملتِهِما لإخوتِهِ. وضِّحْ ذلك.</w:t>
            </w:r>
          </w:p>
          <w:p w:rsidR="00A87E37" w:rsidRPr="00A87E37" w:rsidRDefault="00A87E37" w:rsidP="00A87E37">
            <w:pPr>
              <w:ind w:right="18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A87E3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>كانَ يُحِسُّ منْ أمِّهِ رحمةً ورأفةً، وكانَ يجِدُ منْ أبيهِ لينًا ورِفْقًا</w:t>
            </w:r>
          </w:p>
          <w:p w:rsidR="00A87E37" w:rsidRPr="00A87E37" w:rsidRDefault="00A87E37" w:rsidP="00A87E37">
            <w:pPr>
              <w:numPr>
                <w:ilvl w:val="0"/>
                <w:numId w:val="31"/>
              </w:numPr>
              <w:spacing w:after="200" w:line="276" w:lineRule="auto"/>
              <w:ind w:right="1785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لِمَ كانتْ معاملةُ إخوتِهِ لهُ تؤذيهِ؟</w:t>
            </w:r>
          </w:p>
          <w:p w:rsidR="00A87E37" w:rsidRPr="00A87E37" w:rsidRDefault="00A87E37" w:rsidP="00824617">
            <w:pPr>
              <w:ind w:left="468"/>
              <w:jc w:val="left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87E3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لأنَّهُ كانَ يجدُ فيهِ شيئًا منَ الإشفاقِ مَشوبًا بشيءٍ منَ الازدراءِ.</w:t>
            </w:r>
          </w:p>
          <w:p w:rsidR="00A87E37" w:rsidRPr="00A87E37" w:rsidRDefault="00A87E37" w:rsidP="004B336C">
            <w:pPr>
              <w:numPr>
                <w:ilvl w:val="0"/>
                <w:numId w:val="37"/>
              </w:numPr>
              <w:spacing w:after="200" w:line="276" w:lineRule="auto"/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بعدَ قراءتِكَ الفِقرةَ الثّالثةَ، أجبْ عمّا يأتي:</w:t>
            </w:r>
          </w:p>
          <w:p w:rsidR="00A87E37" w:rsidRPr="00A87E37" w:rsidRDefault="00A87E37" w:rsidP="00A87E37">
            <w:pPr>
              <w:numPr>
                <w:ilvl w:val="0"/>
                <w:numId w:val="28"/>
              </w:numPr>
              <w:spacing w:after="200" w:line="276" w:lineRule="auto"/>
              <w:ind w:right="1785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كيفَ فسّرَ الكاتبُ معاملةَ أسرتِهِ لهُ؟</w:t>
            </w:r>
          </w:p>
          <w:p w:rsidR="00A87E37" w:rsidRPr="00A87E37" w:rsidRDefault="00A87E37" w:rsidP="00A87E37">
            <w:pPr>
              <w:ind w:left="1080" w:right="1785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عَلِمَ أنَّهُم يرَونَ ما لا يرى</w:t>
            </w:r>
          </w:p>
          <w:p w:rsidR="00A87E37" w:rsidRPr="00A87E37" w:rsidRDefault="00A87E37" w:rsidP="00A87E37">
            <w:pPr>
              <w:numPr>
                <w:ilvl w:val="0"/>
                <w:numId w:val="28"/>
              </w:numPr>
              <w:spacing w:after="200" w:line="276" w:lineRule="auto"/>
              <w:ind w:right="45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لِمَ استحالَ غضبُه في النّهايةِ إلى حزنٍ صامتٍ عميقٍ؟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  <w:t> </w:t>
            </w:r>
          </w:p>
          <w:p w:rsidR="00A87E37" w:rsidRPr="00A87E37" w:rsidRDefault="00A87E37" w:rsidP="00A87E37">
            <w:pPr>
              <w:ind w:left="1080" w:right="18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ذلكَ أنَّهُ سمعَ إخوتَهُ يصِفونَ ما لا عِلْمَ لهُ بِهِ</w:t>
            </w:r>
          </w:p>
          <w:p w:rsidR="00A87E37" w:rsidRPr="00A87E37" w:rsidRDefault="00A87E37" w:rsidP="004B336C">
            <w:pPr>
              <w:numPr>
                <w:ilvl w:val="0"/>
                <w:numId w:val="37"/>
              </w:num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في ضَوءِ قراءتِكَ 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لفقرة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الرّابعة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، أجبْ عنِ الأسئلةِ الآتيةِ: </w:t>
            </w:r>
          </w:p>
          <w:p w:rsidR="00A87E37" w:rsidRPr="00A87E37" w:rsidRDefault="00A87E37" w:rsidP="00A87E37">
            <w:pPr>
              <w:numPr>
                <w:ilvl w:val="0"/>
                <w:numId w:val="30"/>
              </w:num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صفْ حادثةَ المائدةِ كما رواها الكاتبُ.</w:t>
            </w:r>
          </w:p>
          <w:p w:rsidR="00A87E37" w:rsidRPr="00A87E37" w:rsidRDefault="00A87E37" w:rsidP="00A87E37">
            <w:pPr>
              <w:ind w:left="144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أخذَ اللقمةَ بكلتا يديهِ وغمسَها منَ الطّبقِ المشتَرَكِ ثمَّ رفعَها إلى فمِهِ. </w:t>
            </w:r>
            <w:r w:rsidRPr="00A87E37">
              <w:rPr>
                <w:rFonts w:ascii="Simplified Arabic" w:hAnsi="Simplified Arabic" w:cs="Simplified Arabic"/>
                <w:sz w:val="32"/>
                <w:szCs w:val="32"/>
                <w:rtl/>
              </w:rPr>
              <w:t>ما الّذي دفعَ طه حسين إلى الأكلِ بكلتا يديهِ؟</w:t>
            </w:r>
          </w:p>
          <w:p w:rsidR="00A87E37" w:rsidRPr="00A87E37" w:rsidRDefault="00A87E37" w:rsidP="00A87E37">
            <w:pPr>
              <w:ind w:left="144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لأمرٍ ما خطرَ له خاطرٌ غريبٌ</w:t>
            </w:r>
            <w:r w:rsidRPr="00A87E3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؛</w:t>
            </w:r>
            <w:r w:rsidRPr="00A87E3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ما الّذي يقعُ لو أنَّهُ أخذَ اللقمةَ بكلتا يديهِ بدلَ أنْ يأخذَها كعادتِهِ بيدٍ واحدةٍ؟ وما الّذي يمنعُهُ منْ هذه التّجربةِ؟</w:t>
            </w:r>
          </w:p>
          <w:p w:rsidR="00A87E37" w:rsidRPr="00A87E37" w:rsidRDefault="00A87E37" w:rsidP="00A87E37">
            <w:pPr>
              <w:ind w:left="108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جـ.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بيّنْ موقفَ كلٍّ منَ الأمِّ والأبِ والأخوةِ من هذه الحادثةِ؟</w:t>
            </w:r>
          </w:p>
          <w:p w:rsidR="00A87E37" w:rsidRPr="00A87E37" w:rsidRDefault="00A87E37" w:rsidP="00A87E37">
            <w:pPr>
              <w:ind w:left="144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فأمّا إخوتُه فأغرقوا في الضَّحكِ، وأمّا أمُّهُ فأجهشتْ بالبكاءِ، وأمّا أبوهُ فقالَ في صوتٍ هادئٍ حزينٍ: ما هكذا تُؤخَذُ اللقمةُ يا بُنيَّ</w:t>
            </w:r>
          </w:p>
          <w:p w:rsidR="00A87E37" w:rsidRPr="00A87E37" w:rsidRDefault="00A87E37" w:rsidP="00A87E37">
            <w:pPr>
              <w:numPr>
                <w:ilvl w:val="0"/>
                <w:numId w:val="32"/>
              </w:num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ما أثرُ هذهِ الحادثةِ في الحدِّ منْ مَيلهِ للاستطلاعِ؟</w:t>
            </w:r>
          </w:p>
          <w:p w:rsidR="00A87E37" w:rsidRPr="00A87E37" w:rsidRDefault="00A87E37" w:rsidP="00A87E37">
            <w:pPr>
              <w:ind w:left="1485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تقيّدتْ حركاتُهُ بشيءٍ منَ الرّزانةِ والإشفاقِ والحياءِ لا حدَّ لهُ</w:t>
            </w:r>
          </w:p>
          <w:p w:rsidR="00A87E37" w:rsidRPr="00A87E37" w:rsidRDefault="00A87E37" w:rsidP="004B336C">
            <w:pPr>
              <w:numPr>
                <w:ilvl w:val="0"/>
                <w:numId w:val="37"/>
              </w:num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لِمَ حرّم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الكاتبُ على نفسِهِ كلَّ ألوانِ الطّعامِ الّتي تُؤكلُ بالملاعقِ؟</w:t>
            </w:r>
          </w:p>
          <w:p w:rsidR="00A87E37" w:rsidRPr="00A87E37" w:rsidRDefault="00A87E37" w:rsidP="00A87E37">
            <w:pPr>
              <w:ind w:left="72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لأنَّهُ كانَ يعرفُ أنّهُ لا يُحسِنُ اصطناعَ المِلعقةِ</w:t>
            </w:r>
          </w:p>
          <w:p w:rsidR="00A87E37" w:rsidRPr="00A87E37" w:rsidRDefault="00A87E37" w:rsidP="004B336C">
            <w:pPr>
              <w:numPr>
                <w:ilvl w:val="0"/>
                <w:numId w:val="37"/>
              </w:numPr>
              <w:tabs>
                <w:tab w:val="right" w:pos="7020"/>
              </w:tabs>
              <w:spacing w:after="200" w:line="276" w:lineRule="auto"/>
              <w:ind w:right="27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lastRenderedPageBreak/>
              <w:t>انصرفَ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الكاتبُ عنِ اللعبِ واللهوِ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فكانَ أن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اكتسبَ مهارتينِ أُخريينِ.</w:t>
            </w:r>
            <w:r w:rsidR="0082461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اذكرْهُما.</w:t>
            </w:r>
          </w:p>
          <w:p w:rsidR="00A87E37" w:rsidRPr="00A87E37" w:rsidRDefault="00A87E37" w:rsidP="00A87E37">
            <w:pPr>
              <w:tabs>
                <w:tab w:val="right" w:pos="7020"/>
              </w:tabs>
              <w:ind w:left="720" w:right="27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87E3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الاستماعُ إلى القصصِ والأحاديثِ</w:t>
            </w:r>
          </w:p>
          <w:p w:rsidR="00A87E37" w:rsidRPr="00A87E37" w:rsidRDefault="00A87E37" w:rsidP="00A87E37">
            <w:pPr>
              <w:tabs>
                <w:tab w:val="right" w:pos="7020"/>
              </w:tabs>
              <w:ind w:left="720" w:right="27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حفِظَ كثيرًا منَ الأغاني، وكثيرًا منْ جدِّ القصصِ وهزْلِهِ</w:t>
            </w:r>
          </w:p>
          <w:p w:rsidR="00A87E37" w:rsidRPr="00A87E37" w:rsidRDefault="00A87E37" w:rsidP="004B336C">
            <w:pPr>
              <w:numPr>
                <w:ilvl w:val="0"/>
                <w:numId w:val="37"/>
              </w:numPr>
              <w:tabs>
                <w:tab w:val="right" w:pos="6930"/>
              </w:tabs>
              <w:spacing w:after="200" w:line="276" w:lineRule="auto"/>
              <w:ind w:right="27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في رأيِكَ لوْ أنَّ عائلة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طه حسين عامل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تْ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معاملة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خاصة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 هل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كان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سينجح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في حيات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 وضّح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ذلك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َ.</w:t>
            </w:r>
          </w:p>
          <w:p w:rsidR="00A87E37" w:rsidRPr="00A87E37" w:rsidRDefault="00A87E37" w:rsidP="00A87E37">
            <w:pPr>
              <w:ind w:left="72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تترك الإجابة للطالب </w:t>
            </w:r>
          </w:p>
          <w:p w:rsidR="00A87E37" w:rsidRPr="00A87E37" w:rsidRDefault="00824617" w:rsidP="00824617">
            <w:pPr>
              <w:tabs>
                <w:tab w:val="right" w:pos="6930"/>
              </w:tabs>
              <w:spacing w:after="200" w:line="276" w:lineRule="auto"/>
              <w:ind w:right="9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10- </w:t>
            </w:r>
            <w:r w:rsidR="00A87E37"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عاقب</w:t>
            </w:r>
            <w:r w:rsidR="00A87E37"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="00A87E37"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طه حسين نفس</w:t>
            </w:r>
            <w:r w:rsidR="00A87E37"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="00A87E37"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 w:rsidR="00A87E37"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="00A87E37"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بالابتعاد</w:t>
            </w:r>
            <w:r w:rsidR="00A87E37"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="00A87E37"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عن</w:t>
            </w:r>
            <w:r w:rsidR="00A87E37"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="00A87E37"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ألوان</w:t>
            </w:r>
            <w:r w:rsidR="00A87E37"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="00A87E37"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العبث</w:t>
            </w:r>
            <w:r w:rsidR="00A87E37"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="00A87E37"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واللهو</w:t>
            </w:r>
            <w:r w:rsidR="00A87E37"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="00A87E37"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 هل</w:t>
            </w:r>
            <w:r w:rsidR="00A87E37"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="00A87E37"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تؤيّد</w:t>
            </w:r>
            <w:r w:rsidR="00A87E37"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="00A87E37"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ما فعل</w:t>
            </w:r>
            <w:r w:rsidR="00A87E37"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="00A87E37"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ه</w:t>
            </w:r>
            <w:r w:rsidR="00A87E37"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="00A87E37"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؟وض</w:t>
            </w:r>
            <w:r w:rsidR="00A87E37"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="00A87E37"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ح</w:t>
            </w:r>
            <w:r w:rsidR="00A87E37"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="00A87E37"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وجهة</w:t>
            </w:r>
            <w:r w:rsidR="00A87E37"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="00A87E37"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نظر</w:t>
            </w:r>
            <w:r w:rsidR="00A87E37"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="00A87E37"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ك</w:t>
            </w:r>
            <w:r w:rsidR="00A87E37"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="00A87E37"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A87E37" w:rsidRPr="00A87E37" w:rsidRDefault="00A87E37" w:rsidP="00A87E37">
            <w:pPr>
              <w:ind w:left="72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A87E3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تترك الإجابة للطالب </w:t>
            </w:r>
          </w:p>
          <w:p w:rsidR="00A87E37" w:rsidRPr="00A87E37" w:rsidRDefault="00A87E37" w:rsidP="00A87E37">
            <w:pPr>
              <w:tabs>
                <w:tab w:val="right" w:pos="6930"/>
              </w:tabs>
              <w:ind w:left="720" w:right="9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</w:p>
          <w:p w:rsidR="00824617" w:rsidRDefault="00A87E37" w:rsidP="00A87E37">
            <w:pPr>
              <w:ind w:left="72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ما رأيُكَ في سلوكِ عائلةِ الكاتبِ في التّعاملِ معَ 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طفولةِ طه حسينِ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؟</w:t>
            </w: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A87E37" w:rsidRPr="00A87E37" w:rsidRDefault="00A87E37" w:rsidP="00A87E37">
            <w:pPr>
              <w:ind w:left="72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تترك الإجابة للطالب </w:t>
            </w:r>
          </w:p>
          <w:p w:rsidR="00A87E37" w:rsidRPr="00A87E37" w:rsidRDefault="00A87E37" w:rsidP="00A87E37">
            <w:pPr>
              <w:ind w:left="36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A87E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10. </w:t>
            </w:r>
            <w:r w:rsidRPr="00A87E37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ما الدّروسُ والعِبَرُ الّتي تعلّمتَها منْ هذا النّصِّ؟</w:t>
            </w:r>
          </w:p>
          <w:p w:rsidR="00A87E37" w:rsidRPr="00A87E37" w:rsidRDefault="006F0D3E" w:rsidP="00A87E37">
            <w:pPr>
              <w:ind w:left="450" w:right="1785" w:firstLine="9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تترك الإجابة للطالب</w:t>
            </w:r>
          </w:p>
          <w:p w:rsidR="00E055C0" w:rsidRPr="00552940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التَّذَوُّقُ الأَدَبِيُّ</w:t>
            </w:r>
            <w:r w:rsidR="003F72F8"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99573A" w:rsidRPr="0099573A" w:rsidRDefault="0099573A" w:rsidP="0099573A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9573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تحدَّثَ طه حسين عنْ نفسِهِ مُستخدمًا ضميرَ الغائبِ. فسّرْ ذلكَ.</w:t>
            </w:r>
          </w:p>
          <w:p w:rsidR="0099573A" w:rsidRPr="0099573A" w:rsidRDefault="000F1F84" w:rsidP="0099573A">
            <w:pPr>
              <w:ind w:left="117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الموضوعية وكأنه يتحدث عن شخص يعرفه </w:t>
            </w:r>
          </w:p>
          <w:p w:rsidR="0099573A" w:rsidRPr="0099573A" w:rsidRDefault="0099573A" w:rsidP="0099573A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9573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وضّحِ الصّورةَ الفنيّةَ في</w:t>
            </w:r>
            <w:r w:rsidRPr="0099573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ما تحتَهُ خطٌّ</w:t>
            </w:r>
            <w:r w:rsidRPr="0099573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قولِ الكاتبِ: "ولكنْ لمْ تلبثْ هذهِ الحفيظةُ أنِ استحالتْ إلى </w:t>
            </w:r>
            <w:r w:rsidRPr="0099573A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rtl/>
                <w:lang w:bidi="ar-JO"/>
              </w:rPr>
              <w:t>حزنٍ صامتٍ عميقٍ".</w:t>
            </w:r>
          </w:p>
          <w:p w:rsidR="0099573A" w:rsidRPr="0099573A" w:rsidRDefault="0099573A" w:rsidP="0099573A">
            <w:pPr>
              <w:ind w:left="1170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9573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شبه </w:t>
            </w:r>
            <w:r w:rsidR="000F1F84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</w:t>
            </w:r>
            <w:r w:rsidRPr="0099573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حزن بمكان عميق و</w:t>
            </w:r>
            <w:r w:rsidR="000F1F84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ب</w:t>
            </w:r>
            <w:r w:rsidRPr="0099573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شخص صامت </w:t>
            </w:r>
          </w:p>
          <w:p w:rsidR="000F1F84" w:rsidRDefault="0099573A" w:rsidP="0099573A">
            <w:pPr>
              <w:numPr>
                <w:ilvl w:val="0"/>
                <w:numId w:val="33"/>
              </w:numPr>
              <w:spacing w:after="200" w:line="276" w:lineRule="auto"/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9573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جاء في النّصِّ: "لمْ يعرفْ كيفَ قضى ليلتَهُ ". في هذه العبارةِ معانٍ</w:t>
            </w:r>
          </w:p>
          <w:p w:rsidR="0099573A" w:rsidRPr="0099573A" w:rsidRDefault="0099573A" w:rsidP="000F1F84">
            <w:pPr>
              <w:spacing w:after="200" w:line="276" w:lineRule="auto"/>
              <w:ind w:left="117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9573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lastRenderedPageBreak/>
              <w:t xml:space="preserve"> غيرُ مباشرةٍ. وضّحْها.</w:t>
            </w:r>
          </w:p>
          <w:p w:rsidR="0099573A" w:rsidRPr="0099573A" w:rsidRDefault="0099573A" w:rsidP="0099573A">
            <w:pPr>
              <w:ind w:left="117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9573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الغضب من نفسه لسلوكه .</w:t>
            </w:r>
          </w:p>
          <w:p w:rsidR="0099573A" w:rsidRPr="0099573A" w:rsidRDefault="0099573A" w:rsidP="0099573A">
            <w:pPr>
              <w:ind w:left="117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9573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الحزن الشديد من موقف العائلة .</w:t>
            </w:r>
          </w:p>
          <w:p w:rsidR="000F1F84" w:rsidRDefault="0099573A" w:rsidP="0099573A">
            <w:pPr>
              <w:numPr>
                <w:ilvl w:val="0"/>
                <w:numId w:val="33"/>
              </w:numPr>
              <w:spacing w:after="200" w:line="276" w:lineRule="auto"/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9573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تَعرِضُ بعضُ سِيَرِ الحياةِ الجوانبَ المشرقةَ والقاتمةَ من حياةِ </w:t>
            </w:r>
          </w:p>
          <w:p w:rsidR="000F1F84" w:rsidRDefault="0099573A" w:rsidP="000F1F84">
            <w:pPr>
              <w:spacing w:after="200" w:line="276" w:lineRule="auto"/>
              <w:ind w:left="117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99573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أصحابِها، بينما يقْتصرُ بعضُها الآخرُ على الجوانبِ المضيئةِ</w:t>
            </w:r>
          </w:p>
          <w:p w:rsidR="0099573A" w:rsidRPr="0099573A" w:rsidRDefault="0099573A" w:rsidP="000F1F84">
            <w:pPr>
              <w:spacing w:after="200" w:line="276" w:lineRule="auto"/>
              <w:ind w:left="117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9573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فقطْ</w:t>
            </w:r>
            <w:r w:rsidRPr="0099573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.</w:t>
            </w:r>
            <w:r w:rsidRPr="0099573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في ضَوءِ قراءتِكَ للنّصِّ:</w:t>
            </w:r>
          </w:p>
          <w:p w:rsidR="0099573A" w:rsidRPr="0099573A" w:rsidRDefault="0099573A" w:rsidP="0099573A">
            <w:pPr>
              <w:numPr>
                <w:ilvl w:val="0"/>
                <w:numId w:val="34"/>
              </w:numPr>
              <w:spacing w:after="200" w:line="276" w:lineRule="auto"/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9573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ما المنْحى الّذي اتّخذَهُ طه حسين في كتابةِ سيرتِهِ؟</w:t>
            </w:r>
          </w:p>
          <w:p w:rsidR="0099573A" w:rsidRPr="0099573A" w:rsidRDefault="000F1F84" w:rsidP="0099573A">
            <w:pPr>
              <w:ind w:left="153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الجانبان معًا</w:t>
            </w:r>
          </w:p>
          <w:p w:rsidR="0099573A" w:rsidRPr="0099573A" w:rsidRDefault="0099573A" w:rsidP="0099573A">
            <w:pPr>
              <w:numPr>
                <w:ilvl w:val="0"/>
                <w:numId w:val="34"/>
              </w:numPr>
              <w:spacing w:after="200" w:line="276" w:lineRule="auto"/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9573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لو فكّرتَ يومًا في كتابةِ سيرتِكَ، فأيَّ الطريقينِ تختارُ. علّلْ إجابتَكَ.</w:t>
            </w:r>
          </w:p>
          <w:p w:rsidR="0099573A" w:rsidRPr="0099573A" w:rsidRDefault="0099573A" w:rsidP="0099573A">
            <w:pPr>
              <w:ind w:left="153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9573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تترك الإجابة للطالب </w:t>
            </w:r>
          </w:p>
          <w:p w:rsidR="0099573A" w:rsidRPr="0099573A" w:rsidRDefault="0099573A" w:rsidP="0099573A">
            <w:pPr>
              <w:numPr>
                <w:ilvl w:val="0"/>
                <w:numId w:val="33"/>
              </w:numPr>
              <w:spacing w:after="200" w:line="276" w:lineRule="auto"/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99573A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ما العاطفةُ البارزةُ في هذا النّصِّ؟</w:t>
            </w:r>
          </w:p>
          <w:p w:rsidR="0099573A" w:rsidRPr="0099573A" w:rsidRDefault="000F1F84" w:rsidP="0099573A">
            <w:pPr>
              <w:ind w:left="1170"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الشفقة</w:t>
            </w:r>
            <w:r w:rsidR="00A16F30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99573A" w:rsidRPr="0099573A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99573A" w:rsidRPr="000F1F84" w:rsidRDefault="0099573A" w:rsidP="000F1F84">
            <w:pPr>
              <w:pStyle w:val="a3"/>
              <w:numPr>
                <w:ilvl w:val="0"/>
                <w:numId w:val="33"/>
              </w:numPr>
              <w:ind w:right="-1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0F1F84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اقترحْ عنوانًا آخرَ للنَّصِّ.</w:t>
            </w:r>
            <w:r w:rsidRPr="000F1F84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تترك الإجابة للطالب </w:t>
            </w:r>
          </w:p>
          <w:p w:rsidR="00C06D47" w:rsidRPr="008030C5" w:rsidRDefault="00C06D47" w:rsidP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06D47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قضايا لغوية</w:t>
            </w:r>
            <w:r w:rsidR="00D723F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887B22" w:rsidRPr="00887B22" w:rsidRDefault="00887B22" w:rsidP="00887B22">
            <w:pPr>
              <w:spacing w:after="200"/>
              <w:ind w:right="-1200"/>
              <w:jc w:val="both"/>
              <w:rPr>
                <w:rFonts w:ascii="Simplified Arabic" w:hAnsi="Simplified Arabic" w:cs="Simplified Arabic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887B22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 xml:space="preserve">1. </w:t>
            </w:r>
            <w:r w:rsidRPr="00887B22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اقرأ الفِقرةَ الآتيةَ ثُمَّ أَجِبْ ع</w:t>
            </w:r>
            <w:r w:rsidRPr="00887B22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نِ ال</w:t>
            </w:r>
            <w:r w:rsidRPr="00887B22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أَسْئِلة</w:t>
            </w:r>
            <w:r w:rsidRPr="00887B22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rtl/>
              </w:rPr>
              <w:t>ِ الّتي تليها</w:t>
            </w:r>
            <w:r w:rsidRPr="00887B22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rtl/>
              </w:rPr>
              <w:t>:</w:t>
            </w:r>
          </w:p>
          <w:p w:rsidR="00887B22" w:rsidRPr="00887B22" w:rsidRDefault="00887B22" w:rsidP="00887B22">
            <w:pPr>
              <w:bidi w:val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87B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"</w:t>
            </w:r>
            <w:r w:rsidRPr="00887B2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وأحسَّ أنَّ أمَّهُ تأذنُ لإخوتِهِ وأخواتِهِ في أشياءٍ تحظرُها عليهِ، وكانَ ذلكَ يُحفِظُه. ولكنْ لمْ </w:t>
            </w:r>
            <w:r w:rsidRPr="00887B22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تلبثْ</w:t>
            </w:r>
            <w:r w:rsidRPr="00887B2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هذهِ الحفيظةُ أنِ استحالَتْ إلى حزنٍ صامتٍ عميقٍ؛ ذلكَ أنَّهُ سمعَ إخوتَهُ </w:t>
            </w:r>
            <w:r w:rsidRPr="00887B22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يصِفونَ</w:t>
            </w:r>
            <w:r w:rsidRPr="00887B2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ما لا عِلْمَ لهُ بِهِ، فعَلِمَ أنَّهُم يرَونَ ما لا </w:t>
            </w:r>
            <w:r w:rsidRPr="00887B22"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  <w:lang w:bidi="ar-JO"/>
              </w:rPr>
              <w:t>يرى</w:t>
            </w:r>
            <w:r w:rsidRPr="00887B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"</w:t>
            </w:r>
            <w:r w:rsidRPr="00887B2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887B22" w:rsidRPr="00887B22" w:rsidRDefault="00887B22" w:rsidP="00887B22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87B2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استخرجْ منَ الفقرةِ</w:t>
            </w:r>
            <w:r w:rsidRPr="00887B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السّابقةِ</w:t>
            </w:r>
            <w:r w:rsidRPr="00887B2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:</w:t>
            </w:r>
          </w:p>
          <w:p w:rsidR="00887B22" w:rsidRPr="00887B22" w:rsidRDefault="00887B22" w:rsidP="00887B22">
            <w:pPr>
              <w:spacing w:after="200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87B2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فعلًا </w:t>
            </w:r>
            <w:r w:rsidR="00A16F3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متعدّيًا: تحظر، يُحفظ، سمع، يصف، يرى.</w:t>
            </w:r>
            <w:r w:rsidRPr="00887B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887B22" w:rsidRPr="00887B22" w:rsidRDefault="00887B22" w:rsidP="00887B22">
            <w:pPr>
              <w:spacing w:after="200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87B2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 xml:space="preserve"> </w:t>
            </w:r>
            <w:r w:rsidRPr="00887B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حرفًا ناسخًا: أنّ </w:t>
            </w:r>
          </w:p>
          <w:p w:rsidR="00887B22" w:rsidRPr="00887B22" w:rsidRDefault="00887B22" w:rsidP="00887B22">
            <w:pPr>
              <w:spacing w:after="200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87B2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ضميرَ نصبٍ متّصلٍ</w:t>
            </w:r>
            <w:r w:rsidRPr="00887B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: تحظرها ( الهاء )</w:t>
            </w:r>
            <w:r w:rsidR="00A16F3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 يحفظه (الهاء)، أنّهم (هم)</w:t>
            </w:r>
          </w:p>
          <w:p w:rsidR="00887B22" w:rsidRPr="00887B22" w:rsidRDefault="00887B22" w:rsidP="00887B22">
            <w:pPr>
              <w:spacing w:after="200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87B2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اسمَ إشارةٍ</w:t>
            </w:r>
            <w:r w:rsidR="00A16F3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: هذه، ذلك</w:t>
            </w:r>
          </w:p>
          <w:p w:rsidR="00887B22" w:rsidRPr="00887B22" w:rsidRDefault="00887B22" w:rsidP="00887B22">
            <w:pPr>
              <w:numPr>
                <w:ilvl w:val="0"/>
                <w:numId w:val="36"/>
              </w:num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87B2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أعربْ ما تحتَه خطٌّ  إعرابًا تامًّا.</w:t>
            </w:r>
          </w:p>
          <w:p w:rsidR="00887B22" w:rsidRPr="00887B22" w:rsidRDefault="00887B22" w:rsidP="00887B22">
            <w:pPr>
              <w:ind w:left="72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87B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تلبث : فعل مضارع مجزوم</w:t>
            </w:r>
            <w:r w:rsidR="00A16F3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بـ(لم) وعلامة جزمه </w:t>
            </w:r>
            <w:r w:rsidRPr="00887B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السكون .</w:t>
            </w:r>
          </w:p>
          <w:p w:rsidR="00887B22" w:rsidRDefault="00A16F30" w:rsidP="00887B22">
            <w:pPr>
              <w:ind w:left="72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يصفون : فعل مضارع مرفوع وعلامة رفعه </w:t>
            </w:r>
            <w:r w:rsidR="00887B22" w:rsidRPr="00887B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ثبوت النون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لأنه من الأفعال الخمسة،</w:t>
            </w:r>
            <w:r w:rsidR="00887B22" w:rsidRPr="00887B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وواو الجماعة ضمير متصل مبني في محل رفع فاعل.</w:t>
            </w:r>
          </w:p>
          <w:p w:rsidR="00B82F6D" w:rsidRPr="00887B22" w:rsidRDefault="00B82F6D" w:rsidP="00887B22">
            <w:pPr>
              <w:ind w:left="720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يرى: فعل مضارع مرفوع وعلامة رفعه الضمة المقدرة.</w:t>
            </w:r>
          </w:p>
          <w:p w:rsidR="00887B22" w:rsidRPr="00887B22" w:rsidRDefault="00887B22" w:rsidP="00887B22">
            <w:pPr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87B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2. </w:t>
            </w:r>
            <w:r w:rsidRPr="00887B2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أدخِلْ </w:t>
            </w:r>
            <w:r w:rsidRPr="00887B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حرفَ نصبٍ</w:t>
            </w:r>
            <w:r w:rsidRPr="00887B2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تارةً</w:t>
            </w:r>
            <w:r w:rsidRPr="00887B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="00B82F6D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87B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وحرفَ جزمٍ</w:t>
            </w:r>
            <w:r w:rsidRPr="00887B2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تارةً أخرى على الجملةِ الآتيةِ، معَ الضّبطِ السّليمِ:</w:t>
            </w:r>
          </w:p>
          <w:p w:rsidR="00887B22" w:rsidRPr="00887B22" w:rsidRDefault="00887B22" w:rsidP="00887B22">
            <w:pPr>
              <w:ind w:left="72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87B22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يُرضيه هذا المكانُ.</w:t>
            </w:r>
          </w:p>
          <w:p w:rsidR="00887B22" w:rsidRPr="00887B22" w:rsidRDefault="00887B22" w:rsidP="00887B22">
            <w:pPr>
              <w:ind w:left="72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887B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لم يرضِه هذا المكان .</w:t>
            </w:r>
          </w:p>
          <w:p w:rsidR="00887B22" w:rsidRPr="00887B22" w:rsidRDefault="00887B22" w:rsidP="00887B22">
            <w:pPr>
              <w:ind w:left="720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 w:rsidRPr="00887B22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لن يرضيَه هذا المكان .</w:t>
            </w:r>
          </w:p>
          <w:p w:rsidR="00887B22" w:rsidRPr="00887B22" w:rsidRDefault="00887B22" w:rsidP="00887B22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887B22">
              <w:rPr>
                <w:rFonts w:ascii="Simplified Arabic" w:hAnsi="Simplified Arabic" w:cs="Simplified Arabic"/>
                <w:sz w:val="32"/>
                <w:szCs w:val="32"/>
                <w:rtl/>
              </w:rPr>
              <w:t>أعدْ صياغةَ العبارةِ الآتيةِ في صورةِ المثنّى و</w:t>
            </w:r>
            <w:r w:rsidRPr="00887B2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صورةِ </w:t>
            </w:r>
            <w:r w:rsidRPr="00887B22">
              <w:rPr>
                <w:rFonts w:ascii="Simplified Arabic" w:hAnsi="Simplified Arabic" w:cs="Simplified Arabic"/>
                <w:sz w:val="32"/>
                <w:szCs w:val="32"/>
                <w:rtl/>
              </w:rPr>
              <w:t>الجمعِ مُجريًا ما يلزمُ من التّعديلِ:</w:t>
            </w:r>
          </w:p>
          <w:p w:rsidR="00887B22" w:rsidRPr="00887B22" w:rsidRDefault="00887B22" w:rsidP="00887B22">
            <w:pPr>
              <w:ind w:right="1785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887B2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كانَ لا يحفلُ بما يَلقى منَ الأمرِ.</w:t>
            </w:r>
          </w:p>
          <w:p w:rsidR="00887B22" w:rsidRPr="00887B22" w:rsidRDefault="00887B22" w:rsidP="00887B22">
            <w:pPr>
              <w:ind w:right="1785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887B2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كانا</w:t>
            </w:r>
            <w:r w:rsidR="00EA40C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887B2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لا يحفلان بما يلقيان من الأمر </w:t>
            </w:r>
          </w:p>
          <w:p w:rsidR="00887B22" w:rsidRPr="00887B22" w:rsidRDefault="00887B22" w:rsidP="00887B22">
            <w:pPr>
              <w:ind w:right="1785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887B2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كانوا</w:t>
            </w:r>
            <w:r w:rsidRPr="00887B2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لا يحفلون بما يلق</w:t>
            </w:r>
            <w:r w:rsidR="00EA40C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87B2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ون من الأمر </w:t>
            </w:r>
          </w:p>
          <w:p w:rsidR="00887B22" w:rsidRPr="00887B22" w:rsidRDefault="00887B22" w:rsidP="00887B22">
            <w:pPr>
              <w:ind w:right="1785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887B2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كُنّ</w:t>
            </w:r>
            <w:r w:rsidRPr="00887B2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لا يحفل</w:t>
            </w:r>
            <w:r w:rsidR="00EA40C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887B2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ن</w:t>
            </w:r>
            <w:r w:rsidR="00EA40C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87B2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بما يلق</w:t>
            </w:r>
            <w:r w:rsidR="00EA40C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87B2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ي</w:t>
            </w:r>
            <w:r w:rsidR="00EA40C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887B2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ن</w:t>
            </w:r>
            <w:r w:rsidR="00EA40C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</w:t>
            </w:r>
            <w:r w:rsidRPr="00887B2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من الأمر </w:t>
            </w:r>
          </w:p>
          <w:p w:rsidR="00887B22" w:rsidRPr="00887B22" w:rsidRDefault="00887B22" w:rsidP="00887B22">
            <w:pPr>
              <w:numPr>
                <w:ilvl w:val="0"/>
                <w:numId w:val="35"/>
              </w:numPr>
              <w:spacing w:after="200" w:line="276" w:lineRule="auto"/>
              <w:ind w:right="1785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  <w:r w:rsidRPr="00887B22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ما الاسمُ الّذي يحلُّ محلَّ كلمةِ (ما) في عبارةِ: "يرَونَ ما لا يَرى"؟</w:t>
            </w:r>
            <w:r w:rsidRPr="00887B22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الذي </w:t>
            </w:r>
          </w:p>
          <w:p w:rsidR="00B527DA" w:rsidRPr="00922057" w:rsidRDefault="007E3165" w:rsidP="007E3165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92205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الكتابة:</w:t>
            </w:r>
          </w:p>
          <w:p w:rsidR="00E055C0" w:rsidRPr="00FE10F5" w:rsidRDefault="00A5338A" w:rsidP="00A5338A">
            <w:pPr>
              <w:ind w:right="-1260"/>
              <w:jc w:val="left"/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ت</w:t>
            </w:r>
            <w:r w:rsidR="008003A6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ترك لتقدير المعلم</w:t>
            </w:r>
            <w:bookmarkStart w:id="0" w:name="_GoBack"/>
            <w:bookmarkEnd w:id="0"/>
          </w:p>
        </w:tc>
      </w:tr>
    </w:tbl>
    <w:p w:rsidR="00C31FEB" w:rsidRPr="00FE10F5" w:rsidRDefault="00C31FEB" w:rsidP="00A5338A">
      <w:pPr>
        <w:rPr>
          <w:rFonts w:ascii="Traditional Arabic" w:hAnsi="Traditional Arabic" w:cs="Traditional Arabic"/>
          <w:sz w:val="40"/>
          <w:szCs w:val="40"/>
        </w:rPr>
      </w:pPr>
    </w:p>
    <w:sectPr w:rsidR="00C31FEB" w:rsidRPr="00FE10F5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727"/>
    <w:multiLevelType w:val="hybridMultilevel"/>
    <w:tmpl w:val="02ACC53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DB68B7FE">
      <w:start w:val="2"/>
      <w:numFmt w:val="bullet"/>
      <w:lvlText w:val=""/>
      <w:lvlJc w:val="left"/>
      <w:pPr>
        <w:ind w:left="2910" w:hanging="930"/>
      </w:pPr>
      <w:rPr>
        <w:rFonts w:ascii="AGA Arabesque" w:eastAsia="Times New Roman" w:hAnsi="AGA Arabesque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36B3C7D"/>
    <w:multiLevelType w:val="hybridMultilevel"/>
    <w:tmpl w:val="1382AC82"/>
    <w:lvl w:ilvl="0" w:tplc="5A9EC5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556E2"/>
    <w:multiLevelType w:val="hybridMultilevel"/>
    <w:tmpl w:val="DE8AE720"/>
    <w:lvl w:ilvl="0" w:tplc="59847F86">
      <w:start w:val="8"/>
      <w:numFmt w:val="arabicAlpha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0D384203"/>
    <w:multiLevelType w:val="hybridMultilevel"/>
    <w:tmpl w:val="800CD7BE"/>
    <w:lvl w:ilvl="0" w:tplc="E5B62F5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E878BE"/>
    <w:multiLevelType w:val="hybridMultilevel"/>
    <w:tmpl w:val="36AE2EE0"/>
    <w:lvl w:ilvl="0" w:tplc="9566D66E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822F1E"/>
    <w:multiLevelType w:val="hybridMultilevel"/>
    <w:tmpl w:val="A6C8F2C2"/>
    <w:lvl w:ilvl="0" w:tplc="7816867E">
      <w:start w:val="1"/>
      <w:numFmt w:val="arabicAlpha"/>
      <w:lvlText w:val="%1."/>
      <w:lvlJc w:val="left"/>
      <w:pPr>
        <w:ind w:left="1440" w:hanging="360"/>
      </w:pPr>
      <w:rPr>
        <w:rFonts w:ascii="Traditional Arabic" w:hAnsi="Traditional Arabic" w:cs="Traditional Arabic" w:hint="default"/>
        <w:b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552A6"/>
    <w:multiLevelType w:val="hybridMultilevel"/>
    <w:tmpl w:val="77A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25B25D0"/>
    <w:multiLevelType w:val="hybridMultilevel"/>
    <w:tmpl w:val="65909F52"/>
    <w:lvl w:ilvl="0" w:tplc="D444B32E">
      <w:start w:val="8"/>
      <w:numFmt w:val="arabicAlpha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A629D2"/>
    <w:multiLevelType w:val="hybridMultilevel"/>
    <w:tmpl w:val="A118B970"/>
    <w:lvl w:ilvl="0" w:tplc="FBBAC056">
      <w:start w:val="1"/>
      <w:numFmt w:val="decimal"/>
      <w:lvlText w:val="%1."/>
      <w:lvlJc w:val="left"/>
      <w:pPr>
        <w:ind w:left="-240" w:hanging="360"/>
      </w:pPr>
      <w:rPr>
        <w:rFonts w:ascii="Times New Roman" w:eastAsia="Times New Roman" w:hAnsi="Times New Roman" w:cs="Times New Roman"/>
      </w:rPr>
    </w:lvl>
    <w:lvl w:ilvl="1" w:tplc="A54850BA">
      <w:start w:val="1"/>
      <w:numFmt w:val="arabicAlpha"/>
      <w:lvlText w:val="%2."/>
      <w:lvlJc w:val="left"/>
      <w:pPr>
        <w:ind w:left="480" w:hanging="360"/>
      </w:pPr>
      <w:rPr>
        <w:rFonts w:ascii="Simplified Arabic" w:eastAsiaTheme="minorHAnsi" w:hAnsi="Simplified Arabic" w:cs="Simplified Arabic"/>
      </w:rPr>
    </w:lvl>
    <w:lvl w:ilvl="2" w:tplc="6E3C883A">
      <w:start w:val="1"/>
      <w:numFmt w:val="arabicAlpha"/>
      <w:lvlText w:val="%3."/>
      <w:lvlJc w:val="left"/>
      <w:pPr>
        <w:ind w:left="13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20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48A5ED0"/>
    <w:multiLevelType w:val="hybridMultilevel"/>
    <w:tmpl w:val="8DF0C082"/>
    <w:lvl w:ilvl="0" w:tplc="9732D106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3A15C3"/>
    <w:multiLevelType w:val="hybridMultilevel"/>
    <w:tmpl w:val="F368A7FA"/>
    <w:lvl w:ilvl="0" w:tplc="2494C62E">
      <w:start w:val="1"/>
      <w:numFmt w:val="arabicAlpha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BBF3580"/>
    <w:multiLevelType w:val="hybridMultilevel"/>
    <w:tmpl w:val="6C102E6A"/>
    <w:lvl w:ilvl="0" w:tplc="D3445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>
    <w:nsid w:val="4DA623B8"/>
    <w:multiLevelType w:val="hybridMultilevel"/>
    <w:tmpl w:val="B7E2DBC6"/>
    <w:lvl w:ilvl="0" w:tplc="E5FED764">
      <w:start w:val="1"/>
      <w:numFmt w:val="decimal"/>
      <w:lvlText w:val="%1."/>
      <w:lvlJc w:val="left"/>
      <w:pPr>
        <w:ind w:left="360" w:hanging="360"/>
      </w:pPr>
      <w:rPr>
        <w:rFonts w:ascii="Simplified Arabic" w:eastAsia="Times New Roman" w:hAnsi="Simplified Arabic" w:cs="Simplified Arabic"/>
      </w:rPr>
    </w:lvl>
    <w:lvl w:ilvl="1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6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2084DA4"/>
    <w:multiLevelType w:val="hybridMultilevel"/>
    <w:tmpl w:val="C0864642"/>
    <w:lvl w:ilvl="0" w:tplc="A7C26866">
      <w:start w:val="1"/>
      <w:numFmt w:val="decimal"/>
      <w:lvlText w:val="%1."/>
      <w:lvlJc w:val="left"/>
      <w:pPr>
        <w:ind w:left="117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5F225D33"/>
    <w:multiLevelType w:val="hybridMultilevel"/>
    <w:tmpl w:val="F7C86238"/>
    <w:lvl w:ilvl="0" w:tplc="8412125A">
      <w:start w:val="1"/>
      <w:numFmt w:val="arabicAlpha"/>
      <w:lvlText w:val="%1."/>
      <w:lvlJc w:val="left"/>
      <w:pPr>
        <w:ind w:left="1080" w:hanging="360"/>
      </w:pPr>
      <w:rPr>
        <w:rFonts w:hint="default"/>
        <w:color w:val="auto"/>
        <w:sz w:val="20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8526D20"/>
    <w:multiLevelType w:val="hybridMultilevel"/>
    <w:tmpl w:val="7794CE66"/>
    <w:lvl w:ilvl="0" w:tplc="9A123928">
      <w:start w:val="1"/>
      <w:numFmt w:val="arabicAlpha"/>
      <w:lvlText w:val="%1."/>
      <w:lvlJc w:val="left"/>
      <w:pPr>
        <w:ind w:left="720" w:hanging="360"/>
      </w:pPr>
      <w:rPr>
        <w:rFonts w:ascii="Simplified Arabic" w:eastAsiaTheme="minorHAnsi" w:hAnsi="Simplified Arabic" w:cs="Simplified Arabic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A1134B"/>
    <w:multiLevelType w:val="hybridMultilevel"/>
    <w:tmpl w:val="0B38CEF0"/>
    <w:lvl w:ilvl="0" w:tplc="45901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B615A0"/>
    <w:multiLevelType w:val="hybridMultilevel"/>
    <w:tmpl w:val="1CDED4BC"/>
    <w:lvl w:ilvl="0" w:tplc="73F87286">
      <w:start w:val="1"/>
      <w:numFmt w:val="arabicAlpha"/>
      <w:lvlText w:val="%1."/>
      <w:lvlJc w:val="left"/>
      <w:pPr>
        <w:ind w:left="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34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0"/>
  </w:num>
  <w:num w:numId="23">
    <w:abstractNumId w:val="25"/>
  </w:num>
  <w:num w:numId="24">
    <w:abstractNumId w:val="24"/>
  </w:num>
  <w:num w:numId="25">
    <w:abstractNumId w:val="33"/>
  </w:num>
  <w:num w:numId="26">
    <w:abstractNumId w:val="30"/>
  </w:num>
  <w:num w:numId="27">
    <w:abstractNumId w:val="8"/>
  </w:num>
  <w:num w:numId="28">
    <w:abstractNumId w:val="28"/>
  </w:num>
  <w:num w:numId="29">
    <w:abstractNumId w:val="31"/>
  </w:num>
  <w:num w:numId="30">
    <w:abstractNumId w:val="12"/>
  </w:num>
  <w:num w:numId="31">
    <w:abstractNumId w:val="16"/>
  </w:num>
  <w:num w:numId="32">
    <w:abstractNumId w:val="2"/>
  </w:num>
  <w:num w:numId="33">
    <w:abstractNumId w:val="27"/>
  </w:num>
  <w:num w:numId="34">
    <w:abstractNumId w:val="22"/>
  </w:num>
  <w:num w:numId="35">
    <w:abstractNumId w:val="6"/>
  </w:num>
  <w:num w:numId="36">
    <w:abstractNumId w:val="1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62271"/>
    <w:rsid w:val="000A713C"/>
    <w:rsid w:val="000D00C1"/>
    <w:rsid w:val="000F1F84"/>
    <w:rsid w:val="001227E4"/>
    <w:rsid w:val="00127952"/>
    <w:rsid w:val="0014429B"/>
    <w:rsid w:val="001542DB"/>
    <w:rsid w:val="0017694F"/>
    <w:rsid w:val="00226869"/>
    <w:rsid w:val="00237B1D"/>
    <w:rsid w:val="002A4CFB"/>
    <w:rsid w:val="002B5042"/>
    <w:rsid w:val="0034153C"/>
    <w:rsid w:val="0035063E"/>
    <w:rsid w:val="003A732E"/>
    <w:rsid w:val="003C3080"/>
    <w:rsid w:val="003D16B9"/>
    <w:rsid w:val="003D4BB6"/>
    <w:rsid w:val="003F72F8"/>
    <w:rsid w:val="00411D50"/>
    <w:rsid w:val="004A5054"/>
    <w:rsid w:val="004B336C"/>
    <w:rsid w:val="0051081A"/>
    <w:rsid w:val="00511D9F"/>
    <w:rsid w:val="00552940"/>
    <w:rsid w:val="00591888"/>
    <w:rsid w:val="005D18DB"/>
    <w:rsid w:val="0067453B"/>
    <w:rsid w:val="0068016E"/>
    <w:rsid w:val="006A7D88"/>
    <w:rsid w:val="006F0D3E"/>
    <w:rsid w:val="00727894"/>
    <w:rsid w:val="007636D3"/>
    <w:rsid w:val="00787535"/>
    <w:rsid w:val="00794E60"/>
    <w:rsid w:val="0079785F"/>
    <w:rsid w:val="007B6622"/>
    <w:rsid w:val="007D04F5"/>
    <w:rsid w:val="007E3165"/>
    <w:rsid w:val="008003A6"/>
    <w:rsid w:val="008030C5"/>
    <w:rsid w:val="00824617"/>
    <w:rsid w:val="00887B22"/>
    <w:rsid w:val="008D1B55"/>
    <w:rsid w:val="00920824"/>
    <w:rsid w:val="00922057"/>
    <w:rsid w:val="009701B9"/>
    <w:rsid w:val="0099573A"/>
    <w:rsid w:val="00A16F30"/>
    <w:rsid w:val="00A5338A"/>
    <w:rsid w:val="00A87E37"/>
    <w:rsid w:val="00A948FA"/>
    <w:rsid w:val="00AF532C"/>
    <w:rsid w:val="00B47912"/>
    <w:rsid w:val="00B527DA"/>
    <w:rsid w:val="00B82F6D"/>
    <w:rsid w:val="00BC0369"/>
    <w:rsid w:val="00C06D47"/>
    <w:rsid w:val="00C31FEB"/>
    <w:rsid w:val="00C61B40"/>
    <w:rsid w:val="00CB01CB"/>
    <w:rsid w:val="00D01C3F"/>
    <w:rsid w:val="00D723FF"/>
    <w:rsid w:val="00DA1D31"/>
    <w:rsid w:val="00DC348A"/>
    <w:rsid w:val="00DD0ADE"/>
    <w:rsid w:val="00E055C0"/>
    <w:rsid w:val="00E071DC"/>
    <w:rsid w:val="00E35699"/>
    <w:rsid w:val="00EA40C9"/>
    <w:rsid w:val="00EB1EB4"/>
    <w:rsid w:val="00ED311D"/>
    <w:rsid w:val="00F25803"/>
    <w:rsid w:val="00F64078"/>
    <w:rsid w:val="00F80F27"/>
    <w:rsid w:val="00FA15DB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967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39</cp:revision>
  <dcterms:created xsi:type="dcterms:W3CDTF">2015-07-29T05:52:00Z</dcterms:created>
  <dcterms:modified xsi:type="dcterms:W3CDTF">2016-06-09T19:42:00Z</dcterms:modified>
</cp:coreProperties>
</file>