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1E7F8B" w:rsidRDefault="00E055C0" w:rsidP="001E7F8B">
      <w:pPr>
        <w:spacing w:after="200" w:line="276" w:lineRule="auto"/>
        <w:ind w:left="-720"/>
        <w:rPr>
          <w:rFonts w:ascii="Simplified Arabic" w:eastAsia="Calibri" w:hAnsi="Simplified Arabic" w:cs="Simplified Arabic"/>
          <w:sz w:val="30"/>
          <w:szCs w:val="30"/>
          <w:lang w:bidi="ar-JO"/>
        </w:rPr>
      </w:pPr>
    </w:p>
    <w:p w:rsidR="00E055C0" w:rsidRPr="001E7F8B" w:rsidRDefault="00E055C0" w:rsidP="001E7F8B">
      <w:pPr>
        <w:ind w:left="-720"/>
        <w:rPr>
          <w:rFonts w:ascii="Simplified Arabic" w:hAnsi="Simplified Arabic" w:cs="Simplified Arabic"/>
          <w:sz w:val="30"/>
          <w:szCs w:val="30"/>
          <w:lang w:bidi="ar-JO"/>
        </w:rPr>
      </w:pPr>
    </w:p>
    <w:p w:rsidR="00E055C0" w:rsidRPr="001E7F8B" w:rsidRDefault="00E055C0" w:rsidP="001E7F8B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1E7F8B">
        <w:rPr>
          <w:rFonts w:ascii="Simplified Arabic" w:hAnsi="Simplified Arabic" w:cs="Simplified Arabic"/>
          <w:sz w:val="30"/>
          <w:szCs w:val="30"/>
          <w:rtl/>
          <w:lang w:bidi="ar-JO"/>
        </w:rPr>
        <w:t>إدارة المناهج والكتب المدرسيّة</w:t>
      </w:r>
    </w:p>
    <w:p w:rsidR="00E055C0" w:rsidRPr="001E7F8B" w:rsidRDefault="00E055C0" w:rsidP="001E7F8B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1E7F8B">
        <w:rPr>
          <w:rFonts w:ascii="Simplified Arabic" w:hAnsi="Simplified Arabic" w:cs="Simplified Arabic"/>
          <w:sz w:val="30"/>
          <w:szCs w:val="30"/>
          <w:rtl/>
          <w:lang w:bidi="ar-JO"/>
        </w:rPr>
        <w:t>إجابات الأسئلة</w:t>
      </w:r>
    </w:p>
    <w:p w:rsidR="00E055C0" w:rsidRPr="001E7F8B" w:rsidRDefault="00DA1D31" w:rsidP="001E7F8B">
      <w:pPr>
        <w:ind w:left="-1350" w:right="-1260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1E7F8B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    </w:t>
      </w:r>
      <w:r w:rsidR="005E422A" w:rsidRPr="005E422A">
        <w:rPr>
          <w:rFonts w:ascii="Simplified Arabic" w:hAnsi="Simplified Arabic" w:cs="Simplified Arabic"/>
          <w:sz w:val="30"/>
          <w:szCs w:val="30"/>
          <w:rtl/>
          <w:lang w:bidi="ar-JO"/>
        </w:rPr>
        <w:t>الصف: الثامن                          الكتاب: اللغة العربية                 الجزء: الثاني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1E7F8B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2A" w:rsidRDefault="00E055C0" w:rsidP="001E7F8B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sz w:val="30"/>
                <w:szCs w:val="30"/>
                <w:rtl/>
              </w:rPr>
              <w:t>الوحدة</w:t>
            </w:r>
            <w:r w:rsidR="005E422A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 الخامسة </w:t>
            </w:r>
          </w:p>
          <w:p w:rsidR="0091151A" w:rsidRDefault="005E422A" w:rsidP="001E7F8B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عشرة</w:t>
            </w:r>
            <w:r w:rsidR="0091151A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: ما أجمل </w:t>
            </w:r>
          </w:p>
          <w:p w:rsidR="00E055C0" w:rsidRPr="001E7F8B" w:rsidRDefault="0091151A" w:rsidP="001E7F8B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الحياة!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1E7F8B" w:rsidRDefault="00C06D47" w:rsidP="001E7F8B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1E7F8B">
              <w:rPr>
                <w:rFonts w:ascii="Simplified Arabic" w:hAnsi="Simplified Arabic" w:cs="Simplified Arabic"/>
                <w:sz w:val="30"/>
                <w:szCs w:val="30"/>
                <w:rtl/>
              </w:rPr>
              <w:t>الأسئلة و إجاباتها</w:t>
            </w:r>
          </w:p>
        </w:tc>
      </w:tr>
      <w:tr w:rsidR="00E055C0" w:rsidRPr="001E7F8B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1E7F8B" w:rsidRDefault="00E055C0" w:rsidP="001E7F8B">
            <w:pPr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1E7F8B" w:rsidRDefault="00E055C0" w:rsidP="001E7F8B">
            <w:pPr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E055C0" w:rsidRPr="001E7F8B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1E7F8B" w:rsidRDefault="00E055C0" w:rsidP="001E7F8B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1E7F8B" w:rsidRDefault="00E055C0" w:rsidP="001E7F8B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1E7F8B">
              <w:rPr>
                <w:rFonts w:ascii="Simplified Arabic" w:hAnsi="Simplified Arabic" w:cs="Simplified Arabic"/>
                <w:sz w:val="30"/>
                <w:szCs w:val="30"/>
                <w:rtl/>
              </w:rPr>
              <w:t>الاستماع: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1. ما الّذي يدفعُنا إلى تحقيقِ النّجاحِ؟</w:t>
            </w: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shd w:val="clear" w:color="auto" w:fill="FFFFFF"/>
                <w:rtl/>
              </w:rPr>
              <w:t xml:space="preserve"> طموحِ المرءِ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2. اذكرْ ثلاثةَ أمورٍ تتعارضُ معَ تحقيقِ الأهدافِ الكبيرةِ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shd w:val="clear" w:color="auto" w:fill="FFFFFF"/>
                <w:rtl/>
              </w:rPr>
              <w:t>يعيشُ حياةً عاديةً، لا يستثمرُ وقتَهُ، ويكونُ ذهنُهُ فارغًا بلا اهتماماتٍ، وحياتُهُ فوضى.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3. ما الأمورُ الّتي على صاحبِ الطموحِ أنْ يهيئَ نفسَهُ لها؟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shd w:val="clear" w:color="auto" w:fill="FFFFFF"/>
                <w:rtl/>
              </w:rPr>
              <w:t xml:space="preserve">لمصاعبَ وتحدّياتٍ توازي أهدافَهُ وتطلعاتَهُ، 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4.ما أهمُّ تحدٍّ يمكنُ أنْ يواجهَ صاحبَ الطُّموحِ الكبيرِ؟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shd w:val="clear" w:color="auto" w:fill="FFFFFF"/>
                <w:rtl/>
              </w:rPr>
              <w:t>أهمُّ هذهِ التحدّياتِ النّقدُ الجائرُ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5. ماذا عليكَ أنْ تفعلَ لمواجهةِ هذا التّحدّي؟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shd w:val="clear" w:color="auto" w:fill="FFFFFF"/>
                <w:rtl/>
              </w:rPr>
              <w:t>تجلَّدْ وابتسمْ بهدوءٍ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6.لماذا يستفزُّ النّجاحُ بعضَ النّفوسِ الضعيفةِ</w:t>
            </w:r>
            <w:r w:rsidR="00D77A81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 xml:space="preserve"> الهمة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؟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shd w:val="clear" w:color="auto" w:fill="FFFFFF"/>
                <w:rtl/>
              </w:rPr>
              <w:t>لأنّكَ قرّرْتَ أنْ تختارَ الطّريقَ الصّعبَ، وأنْ تعلوَ بنفسِكَ، وتُحلِّقَ في عالمِ النّجاحِ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7. اقترحْ عنوانًا آخرَ مناسبًا للنّصِّ.</w:t>
            </w: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 تترك الإجابة للطالب</w:t>
            </w:r>
          </w:p>
          <w:p w:rsidR="00E055C0" w:rsidRDefault="00E055C0" w:rsidP="001E7F8B">
            <w:pPr>
              <w:spacing w:after="200" w:line="276" w:lineRule="auto"/>
              <w:ind w:left="1080"/>
              <w:contextualSpacing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17694F" w:rsidRPr="001E7F8B" w:rsidRDefault="00E071DC" w:rsidP="001E7F8B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lastRenderedPageBreak/>
              <w:t>التحدث:</w:t>
            </w:r>
            <w:r w:rsidR="002B5042" w:rsidRPr="001E7F8B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</w:p>
          <w:p w:rsidR="00E071DC" w:rsidRPr="001E7F8B" w:rsidRDefault="002B5042" w:rsidP="001E7F8B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يترك لتقدير المعلم.</w:t>
            </w:r>
          </w:p>
          <w:p w:rsidR="00D77A81" w:rsidRDefault="00D77A81" w:rsidP="001E7F8B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</w:pPr>
          </w:p>
          <w:p w:rsidR="00E055C0" w:rsidRPr="001E7F8B" w:rsidRDefault="0017694F" w:rsidP="001E7F8B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القراءة</w:t>
            </w:r>
            <w:r w:rsidR="00C06D47" w:rsidRPr="001E7F8B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E055C0" w:rsidRPr="001E7F8B" w:rsidRDefault="00E055C0" w:rsidP="001E7F8B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المُعْجَمُ وَالدَّلالَةُ</w:t>
            </w:r>
          </w:p>
          <w:p w:rsidR="003A5100" w:rsidRPr="001E7F8B" w:rsidRDefault="006D200D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2</w:t>
            </w:r>
            <w:r w:rsidR="003A5100"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. عدْ إلى المعجم،</w:t>
            </w:r>
            <w:r w:rsidR="00D77A81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 xml:space="preserve"> </w:t>
            </w:r>
            <w:r w:rsidR="003A5100"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واستخرجْ معانيَ المفردات الآتية: </w:t>
            </w:r>
          </w:p>
          <w:p w:rsidR="003A5100" w:rsidRPr="001E7F8B" w:rsidRDefault="003A5100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 تشدو:تغرّد </w:t>
            </w:r>
            <w:r w:rsidR="001E7F8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>وتغنّي</w:t>
            </w:r>
          </w:p>
          <w:p w:rsidR="003A5100" w:rsidRPr="001E7F8B" w:rsidRDefault="003A5100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</w:t>
            </w: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shd w:val="clear" w:color="auto" w:fill="FFFFFF"/>
                <w:rtl/>
              </w:rPr>
              <w:t>وحيٌ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: إلهام </w:t>
            </w:r>
          </w:p>
          <w:p w:rsidR="003A5100" w:rsidRPr="001E7F8B" w:rsidRDefault="003A5100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الأنيقُ: حسن المظهر </w:t>
            </w:r>
          </w:p>
          <w:p w:rsidR="003A5100" w:rsidRPr="001E7F8B" w:rsidRDefault="003A5100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عذْبٌ:</w:t>
            </w:r>
            <w:r w:rsidR="001E7F8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 xml:space="preserve">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حسَن </w:t>
            </w:r>
            <w:r w:rsidR="001E7F8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>وسائغ</w:t>
            </w:r>
          </w:p>
          <w:p w:rsidR="003A5100" w:rsidRPr="001E7F8B" w:rsidRDefault="003A5100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3. فرِّقْ في المعنى بينَ كلِّ كلمتَينِ تحتَهما خطٌّ في ما يأتي:</w:t>
            </w:r>
          </w:p>
          <w:p w:rsidR="003A5100" w:rsidRPr="001E7F8B" w:rsidRDefault="003A5100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أ –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وتَمْرَحُ بَيْنَ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وُرودِ</w:t>
            </w:r>
            <w:r w:rsid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الصَّباح</w:t>
            </w:r>
            <w:r w:rsidR="001E7F8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DFFFF"/>
                <w:rtl/>
              </w:rPr>
              <w:t xml:space="preserve">ِ </w:t>
            </w:r>
            <w:r w:rsid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</w:t>
            </w:r>
            <w:r w:rsidR="001E7F8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DFFFF"/>
                <w:rtl/>
              </w:rPr>
              <w:t xml:space="preserve">   أ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زهار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 </w:t>
            </w:r>
          </w:p>
          <w:p w:rsidR="003A5100" w:rsidRPr="001E7F8B" w:rsidRDefault="003A5100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- ورد الربيع فمرحبا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FFFFF"/>
                <w:rtl/>
              </w:rPr>
              <w:t>بوروده</w:t>
            </w:r>
            <w:r w:rsid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FFFFF"/>
                <w:rtl/>
              </w:rPr>
              <w:t xml:space="preserve">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</w:t>
            </w:r>
            <w:r w:rsidR="001E7F8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 xml:space="preserve">  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حضور</w:t>
            </w:r>
            <w:r w:rsidR="001E7F8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>ه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FFFFF"/>
                <w:rtl/>
              </w:rPr>
              <w:t xml:space="preserve"> </w:t>
            </w:r>
          </w:p>
          <w:p w:rsidR="003A5100" w:rsidRPr="001E7F8B" w:rsidRDefault="003A5100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ب –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وإلّا رَبيعُ الوُجُودِ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الغريرُ</w:t>
            </w: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shd w:val="clear" w:color="auto" w:fill="FDFFFF"/>
              </w:rPr>
              <w:t>       </w:t>
            </w:r>
            <w:r w:rsidR="001E7F8B" w:rsidRPr="001E7F8B">
              <w:rPr>
                <w:rFonts w:ascii="Simplified Arabic" w:eastAsia="Calibri" w:hAnsi="Simplified Arabic" w:cs="Simplified Arabic" w:hint="cs"/>
                <w:sz w:val="30"/>
                <w:szCs w:val="30"/>
                <w:shd w:val="clear" w:color="auto" w:fill="FDFFFF"/>
                <w:rtl/>
              </w:rPr>
              <w:t>الناعم الحسن</w:t>
            </w: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shd w:val="clear" w:color="auto" w:fill="FDFFFF"/>
                <w:rtl/>
              </w:rPr>
              <w:t xml:space="preserve"> </w:t>
            </w: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shd w:val="clear" w:color="auto" w:fill="FDFFFF"/>
              </w:rPr>
              <w:t xml:space="preserve">     </w:t>
            </w:r>
          </w:p>
          <w:p w:rsidR="003A5100" w:rsidRPr="001E7F8B" w:rsidRDefault="003A5100" w:rsidP="001E7F8B">
            <w:pPr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  <w:lang w:bidi="ar-JO"/>
              </w:rPr>
              <w:t xml:space="preserve">الطّفلُ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FFFFF"/>
                <w:rtl/>
                <w:lang w:bidi="ar-JO"/>
              </w:rPr>
              <w:t>غريرٌ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  <w:lang w:bidi="ar-JO"/>
              </w:rPr>
              <w:t xml:space="preserve"> لا يعرفُ مصلحتَهُ.</w:t>
            </w:r>
            <w:r w:rsidR="001E7F8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  <w:lang w:bidi="ar-JO"/>
              </w:rPr>
              <w:t xml:space="preserve"> 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  <w:lang w:bidi="ar-JO"/>
              </w:rPr>
              <w:t xml:space="preserve"> لا تجربة له 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4– اختر المعنى المناسب لكلّ كلمة تحتها خطّ : 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1 )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خُلقتَ طَليقًا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كَطَيفِ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النَّسيمِ: أ – خيالٌ         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2 )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أَتَرْهَبُ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نورَ الفضَا في ضُحَاهْ:  ب – تخشى           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3)وإلّا أَريجُ الزُّهُورِ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الصُّبَاحِ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: </w:t>
            </w:r>
          </w:p>
          <w:p w:rsidR="003A5100" w:rsidRPr="001E7F8B" w:rsidRDefault="003A5100" w:rsidP="00E3041D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lastRenderedPageBreak/>
              <w:t xml:space="preserve"> جـ - المُشرقُ المُنيرُ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5. عدْ إلى المعجمِ، واستخرجْ مفردَ كلٍّ منَ الكلماتِ الآتيةِ:</w:t>
            </w:r>
          </w:p>
          <w:p w:rsidR="003A5100" w:rsidRPr="001E7F8B" w:rsidRDefault="003A5100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         المروجُ : مرج        الرُّبى : ربوة          الأشعّةُ: شعاع  </w:t>
            </w:r>
          </w:p>
          <w:p w:rsidR="00E055C0" w:rsidRPr="001E7F8B" w:rsidRDefault="00E055C0" w:rsidP="001E7F8B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الفَهْمُ وَالتَّحْليلُ</w:t>
            </w:r>
            <w:r w:rsidR="0079785F" w:rsidRPr="001E7F8B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1 -  </w:t>
            </w: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يقولُ الشّاعرُ: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خُلقتَ طَليقًا كَطَيفِ النَّسيمِ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وحُرًّا كَنُورِ الضُّحى في سَماهْ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br/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   أ – منْ يُخاطبُ الشّاعرُ؟ الإنسان 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   ب – ما النّعمةُ الّتي يُشيرُ إليها؟ الحريّة 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   جـ- ما دلالةُ وصْفِ الشاعرِ الإنسانَ بأنّه كالنّسيمِ في رأيك؟ حرّ لا يقيده شيء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2 -  </w:t>
            </w: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اقرأِ الأبيات الآتية، ثمَّ أجبْ عنِ الأسئلةِ الّتي تليها: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تُغَرِّدُ كالطَّيرِ أَيْنَ اندفعتَ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وتشدو بما شاءَ وَحْيُ الإِلهْ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br/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وتَمْرَحُ بَيْنَ وُرودِ الصَّباحِ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وتنعَمُ بالنُّورِ أَنّى تَراهْ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وتَمْشي كما شِئْتَ بَيْنَ المروجِ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وتَقْطُفُ وَرْدَ الرُّبى في رُبَاهْ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أ – الحريّةُ تمنحُ الإنسانَ السعادةَ. حدِّدْ مَوضِعًا منَ الأبياتِ يؤكِّدُ ذلك. 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تَمْرَحُ بَيْنَ وُرودِ الصَّباحِ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> 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.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ب – الحريّةُ تظهرُ في تصرّفاتِ الإنسانِ وسلوكِهِ. وضّحْ ذلك.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تُغَرِّدُ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كالطَّيرِ، وتشدو،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وتنعَمُ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بالنُّورِ أَنّى تَراهْ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وتَمْشي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كما شِئْتَ بَيْنَ المروجِ،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وتَقْطُفُ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وَرْدَ الرُّبى في رُبَاهْ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3 - اقرأِ البيتينِ الآتيينِ، ثمَّ أجبْ عنِ الأسئلةِ الّتي تليهما: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أَتخشى نشيدَ السَّماءِ الجميلَ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أَتَرْهَبُ نورَ الفضَا في ضُحاهْ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lastRenderedPageBreak/>
              <w:t>ألا انهضْ وسِرْ في سبيلِ الحَيَاةِ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فمنْ نامَ لم تَنْتَظِرْهُ الحَياةْ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أ – ما الشيءُ الّذي يَستنكرُهُ الشاعرُ ويرفُضُهُ؟ 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أَتخشى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نشيدَ السَّماءِ الجميلَ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أَتَرْهَبُ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نورَ الفضَا في ضُحاهْ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ب– إلامَ يدعو الشاعرُ الإنسانَ؟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انهضْ وسِرْ في سبيلِ الحَيَاةِ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>     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أي اسع في الحياة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>  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جـ-  كيفَ فسّرَ دعوتَهُ هذهِ؟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فمنْ نامَ لم تَنْتَظِرْهُ الحَياةْ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4 -  اقرأِ الأبياتَ الآتيةَ، ثمَّ أجبْ عنِ الأسئلةِ الّتي تليها:</w:t>
            </w:r>
          </w:p>
          <w:p w:rsidR="006D200D" w:rsidRPr="001E7F8B" w:rsidRDefault="006D200D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ولا تخشَ ممّا وراءَ التِّلاعِ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فما ثَمَّ إلّاالضُّحى في صِباهْ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br/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وإلّا رَبيعُ الوُجودِ الغريرُ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يطرِّزُ بالوردِ ضافي رِداهْ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br/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وإلّا أَريجُ الزُّهُورِ الصُّباحِ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ورقصُ الأَشعَّةِ بَيْنَ المياهْ</w:t>
            </w:r>
          </w:p>
          <w:p w:rsidR="006D200D" w:rsidRPr="001E7F8B" w:rsidRDefault="006D200D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وإلّا حَمامُ المروجِ الأَنيقُ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يغرِّدُ منطلِقًا في غِناهْ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أ – إلامَ يدعونا الشاعرُ؟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ولا تخشَ ممّا وراءَ التِّلاعِ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>        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ب- لِمَ وصفَ الشاعرُ الحريّةَ بالضُّحى في رأيك؟</w:t>
            </w:r>
            <w:r w:rsidR="00FE3E0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 xml:space="preserve"> تترك للطالب</w:t>
            </w:r>
          </w:p>
          <w:p w:rsidR="006D200D" w:rsidRPr="001E7F8B" w:rsidRDefault="006D200D" w:rsidP="00D77A81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</w:t>
            </w:r>
            <w:r w:rsidR="00D77A81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>ج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– هاتِ مظاهرَ منَ الكونِ</w:t>
            </w:r>
            <w:r w:rsidR="00D77A81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تؤكّدُ على أنّ المخلوقاتِ جميع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ها تحبُّ أنْ تعيشَ حرّةً.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رَبيعُ الوُجودِ، وأَريجُ الزُّهُورِ، و ورقصُ الأَشعَّةِ، و حَمامُ المروجِ . </w:t>
            </w:r>
          </w:p>
          <w:p w:rsidR="006D200D" w:rsidRPr="001E7F8B" w:rsidRDefault="006D200D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5 – يقولُ الشاعرُ:</w:t>
            </w:r>
          </w:p>
          <w:p w:rsidR="006D200D" w:rsidRPr="001E7F8B" w:rsidRDefault="006D200D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        إلى النُّورِ فالنُّورُ عَذْبٌ جَميلٌ      إِلى النُّورِ فالنُّورُ ظِلُّ الإِلهْ</w:t>
            </w:r>
          </w:p>
          <w:p w:rsidR="006D200D" w:rsidRPr="001E7F8B" w:rsidRDefault="006D200D" w:rsidP="001E7F8B">
            <w:pPr>
              <w:numPr>
                <w:ilvl w:val="0"/>
                <w:numId w:val="21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ماذا قصدَ الشاعرُ بالنّورِ؟</w:t>
            </w:r>
            <w:r w:rsidR="00FE3E0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 xml:space="preserve">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الحريّة .</w:t>
            </w:r>
          </w:p>
          <w:p w:rsidR="006D200D" w:rsidRPr="001E7F8B" w:rsidRDefault="006D200D" w:rsidP="001E7F8B">
            <w:pPr>
              <w:numPr>
                <w:ilvl w:val="0"/>
                <w:numId w:val="21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 بِمَ وصفَهُ؟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ظِلُّ الإِلهْ</w:t>
            </w:r>
          </w:p>
          <w:p w:rsidR="006D200D" w:rsidRPr="001E7F8B" w:rsidRDefault="006D200D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3FBFF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3FBFF"/>
                <w:rtl/>
              </w:rPr>
              <w:lastRenderedPageBreak/>
              <w:t>6- استخرجْ منَ القصيدةِ الأبياتَ التي تتوافقُ في معناها معَ كلِّ عبارةٍ ممّا يأتي:</w:t>
            </w:r>
          </w:p>
          <w:p w:rsidR="006D200D" w:rsidRPr="001E7F8B" w:rsidRDefault="006D200D" w:rsidP="001E7F8B">
            <w:pPr>
              <w:numPr>
                <w:ilvl w:val="0"/>
                <w:numId w:val="22"/>
              </w:numPr>
              <w:spacing w:after="200" w:line="276" w:lineRule="auto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shd w:val="clear" w:color="auto" w:fill="F3FBFF"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shd w:val="clear" w:color="auto" w:fill="F3FBFF"/>
                <w:rtl/>
              </w:rPr>
              <w:t>تلعبُ وتمرحُ بينَ الحقولِ، وتتمتّعُ بالحريّةِ أينَما تجدُها.</w:t>
            </w:r>
          </w:p>
          <w:p w:rsidR="006D200D" w:rsidRPr="001E7F8B" w:rsidRDefault="006D200D" w:rsidP="001E7F8B">
            <w:pPr>
              <w:spacing w:after="200" w:line="276" w:lineRule="auto"/>
              <w:ind w:left="72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shd w:val="clear" w:color="auto" w:fill="F3FBFF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وتَمْشي كما شِئْتَ بَيْنَ المروجِ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وتَقْطُفُ وَرْدَ الرُّبى في رُباهْ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br/>
            </w:r>
            <w:r w:rsidR="00D77A81">
              <w:rPr>
                <w:rFonts w:ascii="Simplified Arabic" w:hAnsi="Simplified Arabic" w:cs="Simplified Arabic" w:hint="cs"/>
                <w:color w:val="000000"/>
                <w:sz w:val="30"/>
                <w:szCs w:val="30"/>
                <w:shd w:val="clear" w:color="auto" w:fill="F3FBFF"/>
                <w:rtl/>
              </w:rPr>
              <w:t xml:space="preserve">ب. </w:t>
            </w: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shd w:val="clear" w:color="auto" w:fill="F3FBFF"/>
                <w:rtl/>
              </w:rPr>
              <w:t>لا تخَفْ من الحريّةِ، كي تستطيعَ أنْ تسعدَ بجمالِها.</w:t>
            </w:r>
          </w:p>
          <w:p w:rsidR="006D200D" w:rsidRPr="001E7F8B" w:rsidRDefault="006D200D" w:rsidP="001E7F8B">
            <w:pPr>
              <w:spacing w:after="200" w:line="276" w:lineRule="auto"/>
              <w:ind w:left="72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EEF3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ولا تخش ممّا وراءَ التِّلاعِ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فما ثَمَّ إلّا الضُّحى في صِباهْ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br/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EEF3FF"/>
                <w:rtl/>
              </w:rPr>
              <w:t xml:space="preserve">    جـ. جمالُ فصلِ الربيعِ يجعلُ الأرضّ تكتسي بأجملِ الثيابِ.</w:t>
            </w:r>
          </w:p>
          <w:p w:rsidR="006D200D" w:rsidRPr="001E7F8B" w:rsidRDefault="006D200D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وإلّا رَبيعُ الوُجُودِ الغريرُ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يطرِّزُ بالوردِ ضافي رِداهْ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br/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7– تُعدّ هذهِ القصيدةُ منْ قصائدِ الشعرِ الإنسانيّ. وضّحْ ذلك.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يخاطب</w:t>
            </w:r>
            <w:r w:rsidR="00FE3E0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 xml:space="preserve">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الإنسان في كلّ مكان وموضوعها إنسانيّ وهو الحريّة .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8- ما الدّروسُ المُستفادةُ منَ القصيدةِ.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يجب أن يدافع الإنسان عن حريّته .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9- اقترحْ عنوانًا آخرَ للقصيدةِ مُعلّلًا.</w:t>
            </w:r>
            <w:r w:rsidR="00FE3E0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 xml:space="preserve"> </w:t>
            </w: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تترك الإجابة للطالب</w:t>
            </w:r>
          </w:p>
          <w:p w:rsidR="00C06D47" w:rsidRPr="001E7F8B" w:rsidRDefault="00C06D47" w:rsidP="001E7F8B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1E7F8B" w:rsidRDefault="00E055C0" w:rsidP="001E7F8B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التَّذَوُّقُ الأَدَبِيُّ</w:t>
            </w:r>
            <w:r w:rsidR="003F72F8" w:rsidRPr="001E7F8B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6D200D" w:rsidRPr="001E7F8B" w:rsidRDefault="006D200D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1 – وضّحِ الصّورَ الفنيّةَ في كلٍّ ممّا يأتي:</w:t>
            </w:r>
          </w:p>
          <w:p w:rsidR="006D200D" w:rsidRPr="001E7F8B" w:rsidRDefault="006D200D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أ – خُلِقْتَ طليقًا كَطيفِ النَّسيمِ </w:t>
            </w:r>
          </w:p>
          <w:p w:rsidR="006D200D" w:rsidRPr="001E7F8B" w:rsidRDefault="006D200D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شبه الإنسان الحر بالنسيم .</w:t>
            </w:r>
          </w:p>
          <w:p w:rsidR="006D200D" w:rsidRPr="001E7F8B" w:rsidRDefault="006D200D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ب – فمَنْ نامَ لمْ تنتظرْهُ الحياةُ </w:t>
            </w:r>
          </w:p>
          <w:p w:rsidR="006D200D" w:rsidRPr="001E7F8B" w:rsidRDefault="006D200D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شبه الحياة بشخص لا ينتظر الإنسان الذي يخاف الحريّة .</w:t>
            </w:r>
          </w:p>
          <w:p w:rsidR="006D200D" w:rsidRPr="001E7F8B" w:rsidRDefault="006D200D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 xml:space="preserve">  جـ–</w:t>
            </w:r>
            <w:r w:rsidR="00FE3E0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وإلّا أَريجُ الزُّهورِ الصُّباحِ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ورقصُ الأَشعَّةِ بَيْنَ المياهْ</w:t>
            </w:r>
          </w:p>
          <w:p w:rsidR="006D200D" w:rsidRPr="001E7F8B" w:rsidRDefault="00D77A81" w:rsidP="001E7F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شبه الأشعة بشخص يرقص</w:t>
            </w:r>
            <w:r w:rsidR="006D200D"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.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2 – استخرجْ من القصيدة صورتين أُخريين، ووضّحْ جمالَ التّصويرِ فيهما.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تترك الإجابة للطالب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جـ – استخدمَ الشاعرُ عُنصرَي الصّوتَ والحركةَ. بيّنْ ذلك.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تُغَرِّدُ ، وتشدو، يغرِّدُ : صوت 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وتَمْرَحُ ، وتَمْشي ، وتَقْطُفُ : حركة 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>3- ما دلالةُ كلٍّ ما تحتَه خطٌّ في البيتين الآتيين: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أ– أَتخشى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FFFFF"/>
                <w:rtl/>
              </w:rPr>
              <w:t>نشيدَ السّماءِ.</w:t>
            </w:r>
            <w:r w:rsidR="00FE3E06" w:rsidRPr="00FE3E0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 xml:space="preserve">               </w:t>
            </w:r>
            <w:r w:rsidR="00FE3E0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>الحرية و</w:t>
            </w:r>
            <w:r w:rsidR="00FE3E06" w:rsidRPr="00FE3E0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FFFFF"/>
                <w:rtl/>
              </w:rPr>
              <w:t>الأمل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ب- ولا تَخْشَ ممّا وراءَ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التِّلاعِ</w:t>
            </w:r>
            <w:r w:rsidR="00FE3E06" w:rsidRPr="00FE3E0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DFFFF"/>
                <w:rtl/>
              </w:rPr>
              <w:t xml:space="preserve">         </w:t>
            </w:r>
            <w:r w:rsidRPr="00FE3E06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> </w:t>
            </w:r>
            <w:r w:rsidR="00FE3E06" w:rsidRPr="00FE3E0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DFFFF"/>
                <w:rtl/>
              </w:rPr>
              <w:t>ا</w:t>
            </w:r>
            <w:r w:rsidR="00FE3E0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DFFFF"/>
                <w:rtl/>
              </w:rPr>
              <w:t>لمجهول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>       </w:t>
            </w:r>
          </w:p>
          <w:p w:rsidR="006D200D" w:rsidRPr="00392401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shd w:val="clear" w:color="auto" w:fill="FFFFFF"/>
                <w:rtl/>
              </w:rPr>
            </w:pPr>
            <w:r w:rsidRPr="00392401">
              <w:rPr>
                <w:rFonts w:ascii="Simplified Arabic" w:eastAsia="Calibri" w:hAnsi="Simplified Arabic" w:cs="Simplified Arabic"/>
                <w:sz w:val="30"/>
                <w:szCs w:val="30"/>
                <w:shd w:val="clear" w:color="auto" w:fill="FFFFFF"/>
                <w:rtl/>
              </w:rPr>
              <w:t>4 - استخرجْ منَ القصيدةِ مثالًا على الطّباق.</w:t>
            </w:r>
          </w:p>
          <w:p w:rsidR="00392401" w:rsidRPr="00392401" w:rsidRDefault="00392401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shd w:val="clear" w:color="auto" w:fill="FFFFFF"/>
                <w:rtl/>
              </w:rPr>
            </w:pPr>
            <w:r w:rsidRPr="00392401">
              <w:rPr>
                <w:rFonts w:ascii="Simplified Arabic" w:eastAsia="Calibri" w:hAnsi="Simplified Arabic" w:cs="Simplified Arabic" w:hint="cs"/>
                <w:sz w:val="30"/>
                <w:szCs w:val="30"/>
                <w:shd w:val="clear" w:color="auto" w:fill="FFFFFF"/>
                <w:rtl/>
              </w:rPr>
              <w:t>انهض ونام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shd w:val="clear" w:color="auto" w:fill="FFFFFF"/>
                <w:rtl/>
              </w:rPr>
              <w:t>.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5- أكثرَ الشاعرُ منِ استخدامِ الفعلِ المضارعِ. ما دلالةُ ذلك؟ الاستمراريّة 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FFFFF"/>
                <w:rtl/>
              </w:rPr>
              <w:t xml:space="preserve">6- ما العاطفةُ البارزةُ في أبياتِ القصيدةِ؟ حبّ الحياة والحرية . </w:t>
            </w:r>
          </w:p>
          <w:p w:rsidR="00C06D47" w:rsidRPr="001E7F8B" w:rsidRDefault="00C06D47" w:rsidP="001E7F8B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1E7F8B" w:rsidRDefault="00C06D47" w:rsidP="001E7F8B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قضايا لغوية</w:t>
            </w:r>
            <w:r w:rsidR="00D723FF" w:rsidRPr="001E7F8B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1 – اقرأِ الأبياتَ الآتيةَ، ثمَّ أجبْ عنِ الأسئلةِ الّتي تليها: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تُغَرِّدُ كالطَّيرِ أَيْنَ اندفعتَ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وتشدو بما شاءَ وَحْيُ الإِلهْ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وتَمْشي كما شِئْتَ بَيْنَ المروجِ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وتَقْطُفُ وَرْدَ الرُّبى في رُباهْ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أَتخشى نشيدَ السَّماءِ الجميلَ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 xml:space="preserve">       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أَتَرْهَبُ نورَ الفضا في ضُحاهْ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 xml:space="preserve">استخرجْ منَ الأبياتِ السّابقةِ: </w:t>
            </w:r>
          </w:p>
          <w:p w:rsidR="00DF5FD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فعلًا معتلًّا ناقصًا: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تشدو</w:t>
            </w:r>
            <w:r w:rsidR="00DF5FDB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shd w:val="clear" w:color="auto" w:fill="FDFFFF"/>
                <w:rtl/>
              </w:rPr>
              <w:t>، تمشي، شاء، تخشى.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أداةَ استفهامٍ:</w:t>
            </w:r>
            <w:r w:rsidR="00DF5FDB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الهمزة في: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أَ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تَرْهَبُ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ضميرًا مُتّصلًا في محلِ رفْعٍ:</w:t>
            </w:r>
            <w:r w:rsidR="00DF5FDB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التاء في: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شِئْ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تَ</w:t>
            </w: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       ظرفَ مكانٍ: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بَيْنَ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2– أعربْ ما تحتَه خطٌّ في ما يأتي: 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أ -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أَ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تخشى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نشيدَ السَّماءِ الجميلَ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> 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فعل مضارع مرفوع وعلامة رفعه الضمة المقدّرة .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>      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ب-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ولا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تخشَ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 ممّا وراءَ التِّلاعِ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>     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فعل مضارع مجزوم وعلامة جزمه حذف حرف العلة .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>   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جـ-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 xml:space="preserve">ألا انهضْ وسِرْ في سبيلِ 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shd w:val="clear" w:color="auto" w:fill="FDFFFF"/>
                <w:rtl/>
              </w:rPr>
              <w:t>الحَياةِ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>      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  <w:rtl/>
              </w:rPr>
              <w:t>مضاف إليه مجرور وعلامة جرّه الكسرة .</w:t>
            </w:r>
            <w:r w:rsidRPr="001E7F8B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shd w:val="clear" w:color="auto" w:fill="FDFFFF"/>
              </w:rPr>
              <w:t> 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3- هاتِ ماضي الأفعالِ الآتيةِ:  تمشي، تغدو، تخشى.</w:t>
            </w:r>
          </w:p>
          <w:p w:rsidR="006D200D" w:rsidRPr="001E7F8B" w:rsidRDefault="006D200D" w:rsidP="001E7F8B">
            <w:pPr>
              <w:spacing w:after="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1E7F8B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مشى، غدا ، خشي </w:t>
            </w:r>
          </w:p>
          <w:p w:rsidR="00E055C0" w:rsidRPr="001E7F8B" w:rsidRDefault="00E055C0" w:rsidP="001E7F8B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B527DA" w:rsidRPr="001E7F8B" w:rsidRDefault="007E3165" w:rsidP="001E7F8B">
            <w:pPr>
              <w:ind w:right="99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1E7F8B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الكتابة:</w:t>
            </w:r>
          </w:p>
          <w:p w:rsidR="00E055C0" w:rsidRPr="001E7F8B" w:rsidRDefault="00E055C0" w:rsidP="001E7F8B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E055C0" w:rsidRPr="001E7F8B" w:rsidRDefault="00DF5FDB" w:rsidP="001E7F8B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تترك لتقدير المعلم</w:t>
            </w:r>
            <w:r w:rsidR="00470D95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.</w:t>
            </w:r>
          </w:p>
          <w:p w:rsidR="00E055C0" w:rsidRPr="001E7F8B" w:rsidRDefault="00E055C0" w:rsidP="001E7F8B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</w:tbl>
    <w:p w:rsidR="00C31FEB" w:rsidRPr="001E7F8B" w:rsidRDefault="00C31FEB" w:rsidP="001E7F8B">
      <w:pPr>
        <w:rPr>
          <w:rFonts w:ascii="Simplified Arabic" w:hAnsi="Simplified Arabic" w:cs="Simplified Arabic"/>
          <w:sz w:val="30"/>
          <w:szCs w:val="30"/>
        </w:rPr>
      </w:pPr>
      <w:bookmarkStart w:id="0" w:name="_GoBack"/>
      <w:bookmarkEnd w:id="0"/>
    </w:p>
    <w:sectPr w:rsidR="00C31FEB" w:rsidRPr="001E7F8B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BA72C4"/>
    <w:multiLevelType w:val="hybridMultilevel"/>
    <w:tmpl w:val="7B829274"/>
    <w:lvl w:ilvl="0" w:tplc="DB5E303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0F6255F"/>
    <w:multiLevelType w:val="hybridMultilevel"/>
    <w:tmpl w:val="855A60E0"/>
    <w:lvl w:ilvl="0" w:tplc="7EC2397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305B5"/>
    <w:multiLevelType w:val="hybridMultilevel"/>
    <w:tmpl w:val="B300A4F2"/>
    <w:lvl w:ilvl="0" w:tplc="ADAE5F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2271"/>
    <w:rsid w:val="000A713C"/>
    <w:rsid w:val="000D00C1"/>
    <w:rsid w:val="001227E4"/>
    <w:rsid w:val="00127952"/>
    <w:rsid w:val="001542DB"/>
    <w:rsid w:val="0017694F"/>
    <w:rsid w:val="001E7F8B"/>
    <w:rsid w:val="00226869"/>
    <w:rsid w:val="00237B1D"/>
    <w:rsid w:val="002A4CFB"/>
    <w:rsid w:val="002B5042"/>
    <w:rsid w:val="0034153C"/>
    <w:rsid w:val="0035063E"/>
    <w:rsid w:val="00392401"/>
    <w:rsid w:val="003A5100"/>
    <w:rsid w:val="003A732E"/>
    <w:rsid w:val="003C3080"/>
    <w:rsid w:val="003D16B9"/>
    <w:rsid w:val="003D4BB6"/>
    <w:rsid w:val="003F72F8"/>
    <w:rsid w:val="00411D50"/>
    <w:rsid w:val="00470D95"/>
    <w:rsid w:val="004A5054"/>
    <w:rsid w:val="0051081A"/>
    <w:rsid w:val="00552940"/>
    <w:rsid w:val="005E422A"/>
    <w:rsid w:val="0068016E"/>
    <w:rsid w:val="006A7D88"/>
    <w:rsid w:val="006D200D"/>
    <w:rsid w:val="00727894"/>
    <w:rsid w:val="00787535"/>
    <w:rsid w:val="0079785F"/>
    <w:rsid w:val="007B6622"/>
    <w:rsid w:val="007D04F5"/>
    <w:rsid w:val="007E3165"/>
    <w:rsid w:val="008030C5"/>
    <w:rsid w:val="008D1B55"/>
    <w:rsid w:val="0091151A"/>
    <w:rsid w:val="00920824"/>
    <w:rsid w:val="00922057"/>
    <w:rsid w:val="00A948FA"/>
    <w:rsid w:val="00AF532C"/>
    <w:rsid w:val="00B47912"/>
    <w:rsid w:val="00B527DA"/>
    <w:rsid w:val="00BC0369"/>
    <w:rsid w:val="00C06D47"/>
    <w:rsid w:val="00C31FEB"/>
    <w:rsid w:val="00C61B40"/>
    <w:rsid w:val="00CB01CB"/>
    <w:rsid w:val="00D01C3F"/>
    <w:rsid w:val="00D723FF"/>
    <w:rsid w:val="00D77A81"/>
    <w:rsid w:val="00DA1D31"/>
    <w:rsid w:val="00DC348A"/>
    <w:rsid w:val="00DD0ADE"/>
    <w:rsid w:val="00DF5FDB"/>
    <w:rsid w:val="00E055C0"/>
    <w:rsid w:val="00E071DC"/>
    <w:rsid w:val="00E3041D"/>
    <w:rsid w:val="00E60629"/>
    <w:rsid w:val="00EB1EB4"/>
    <w:rsid w:val="00ED311D"/>
    <w:rsid w:val="00F25803"/>
    <w:rsid w:val="00F80F27"/>
    <w:rsid w:val="00FA15DB"/>
    <w:rsid w:val="00FE10F5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30</cp:revision>
  <dcterms:created xsi:type="dcterms:W3CDTF">2015-07-29T05:52:00Z</dcterms:created>
  <dcterms:modified xsi:type="dcterms:W3CDTF">2017-01-29T19:35:00Z</dcterms:modified>
</cp:coreProperties>
</file>